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62" w:type="pct"/>
        <w:tblLayout w:type="fixed"/>
        <w:tblLook w:val="04A0" w:firstRow="1" w:lastRow="0" w:firstColumn="1" w:lastColumn="0" w:noHBand="0" w:noVBand="1"/>
      </w:tblPr>
      <w:tblGrid>
        <w:gridCol w:w="705"/>
        <w:gridCol w:w="2892"/>
        <w:gridCol w:w="15"/>
        <w:gridCol w:w="2396"/>
        <w:gridCol w:w="15"/>
        <w:gridCol w:w="3238"/>
        <w:gridCol w:w="13"/>
      </w:tblGrid>
      <w:tr w:rsidR="001F312F" w:rsidRPr="001F312F" w14:paraId="67549D26" w14:textId="77777777" w:rsidTr="001F312F">
        <w:tc>
          <w:tcPr>
            <w:tcW w:w="380" w:type="pct"/>
          </w:tcPr>
          <w:p w14:paraId="43F9D9F4" w14:textId="77777777" w:rsidR="0060242D" w:rsidRPr="001F312F" w:rsidRDefault="0060242D" w:rsidP="00C456BF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bCs/>
              </w:rPr>
            </w:pPr>
            <w:r w:rsidRPr="001F312F">
              <w:rPr>
                <w:bCs/>
              </w:rPr>
              <w:t>№</w:t>
            </w:r>
          </w:p>
        </w:tc>
        <w:tc>
          <w:tcPr>
            <w:tcW w:w="1567" w:type="pct"/>
            <w:gridSpan w:val="2"/>
          </w:tcPr>
          <w:p w14:paraId="632B3E0E" w14:textId="77777777" w:rsidR="0060242D" w:rsidRPr="001F312F" w:rsidRDefault="0060242D" w:rsidP="00C456BF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bCs/>
              </w:rPr>
            </w:pPr>
            <w:r w:rsidRPr="001F312F">
              <w:t>Авторы</w:t>
            </w:r>
          </w:p>
        </w:tc>
        <w:tc>
          <w:tcPr>
            <w:tcW w:w="1300" w:type="pct"/>
            <w:gridSpan w:val="2"/>
            <w:vAlign w:val="bottom"/>
          </w:tcPr>
          <w:p w14:paraId="0CF885D1" w14:textId="77777777" w:rsidR="0060242D" w:rsidRPr="001F312F" w:rsidRDefault="0060242D" w:rsidP="00C456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12F">
              <w:t xml:space="preserve">Название работы </w:t>
            </w:r>
          </w:p>
        </w:tc>
        <w:tc>
          <w:tcPr>
            <w:tcW w:w="1753" w:type="pct"/>
            <w:gridSpan w:val="2"/>
          </w:tcPr>
          <w:p w14:paraId="35325787" w14:textId="77777777" w:rsidR="0060242D" w:rsidRPr="001F312F" w:rsidRDefault="0060242D" w:rsidP="00C456BF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bCs/>
              </w:rPr>
            </w:pPr>
            <w:r w:rsidRPr="001F312F">
              <w:rPr>
                <w:bCs/>
              </w:rPr>
              <w:t>Название издания</w:t>
            </w:r>
          </w:p>
        </w:tc>
      </w:tr>
      <w:tr w:rsidR="001F312F" w:rsidRPr="001F312F" w14:paraId="71B12A5C" w14:textId="77777777" w:rsidTr="001F312F">
        <w:tc>
          <w:tcPr>
            <w:tcW w:w="380" w:type="pct"/>
          </w:tcPr>
          <w:p w14:paraId="341DA31B" w14:textId="77777777" w:rsidR="0060242D" w:rsidRPr="001F312F" w:rsidRDefault="0060242D" w:rsidP="00C456BF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Cs/>
              </w:rPr>
            </w:pPr>
            <w:r w:rsidRPr="001F312F">
              <w:rPr>
                <w:bCs/>
              </w:rPr>
              <w:t>1</w:t>
            </w:r>
          </w:p>
        </w:tc>
        <w:tc>
          <w:tcPr>
            <w:tcW w:w="1567" w:type="pct"/>
            <w:gridSpan w:val="2"/>
          </w:tcPr>
          <w:p w14:paraId="700716A7" w14:textId="77777777" w:rsidR="0060242D" w:rsidRPr="001F312F" w:rsidRDefault="0060242D" w:rsidP="00C456BF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Cs/>
              </w:rPr>
            </w:pPr>
            <w:r w:rsidRPr="001F312F">
              <w:rPr>
                <w:bCs/>
              </w:rPr>
              <w:t>2</w:t>
            </w:r>
          </w:p>
        </w:tc>
        <w:tc>
          <w:tcPr>
            <w:tcW w:w="1300" w:type="pct"/>
            <w:gridSpan w:val="2"/>
            <w:vAlign w:val="bottom"/>
          </w:tcPr>
          <w:p w14:paraId="5AFCE852" w14:textId="77777777" w:rsidR="0060242D" w:rsidRPr="001F312F" w:rsidRDefault="0060242D" w:rsidP="00C456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12F">
              <w:t>3</w:t>
            </w:r>
          </w:p>
        </w:tc>
        <w:tc>
          <w:tcPr>
            <w:tcW w:w="1753" w:type="pct"/>
            <w:gridSpan w:val="2"/>
          </w:tcPr>
          <w:p w14:paraId="3369821C" w14:textId="77777777" w:rsidR="0060242D" w:rsidRPr="001F312F" w:rsidRDefault="0060242D" w:rsidP="00C456BF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Cs/>
              </w:rPr>
            </w:pPr>
            <w:r w:rsidRPr="001F312F">
              <w:rPr>
                <w:bCs/>
              </w:rPr>
              <w:t>4</w:t>
            </w:r>
          </w:p>
        </w:tc>
      </w:tr>
      <w:tr w:rsidR="001F312F" w:rsidRPr="001F312F" w14:paraId="2CEE8E0A" w14:textId="77777777" w:rsidTr="0060242D">
        <w:trPr>
          <w:gridAfter w:val="1"/>
          <w:wAfter w:w="7" w:type="pct"/>
          <w:trHeight w:val="1420"/>
        </w:trPr>
        <w:tc>
          <w:tcPr>
            <w:tcW w:w="380" w:type="pct"/>
            <w:vAlign w:val="center"/>
          </w:tcPr>
          <w:p w14:paraId="24D236B6" w14:textId="24B12BA6" w:rsidR="0060242D" w:rsidRPr="001F312F" w:rsidRDefault="0060242D" w:rsidP="00C456BF">
            <w:pPr>
              <w:jc w:val="center"/>
            </w:pPr>
            <w:r w:rsidRPr="001F312F">
              <w:t xml:space="preserve">1 </w:t>
            </w:r>
          </w:p>
        </w:tc>
        <w:tc>
          <w:tcPr>
            <w:tcW w:w="1559" w:type="pct"/>
          </w:tcPr>
          <w:p w14:paraId="2F89A6E1" w14:textId="77777777" w:rsidR="0060242D" w:rsidRPr="001F312F" w:rsidRDefault="0060242D" w:rsidP="00C456BF">
            <w:pPr>
              <w:jc w:val="both"/>
              <w:rPr>
                <w:lang w:val="en-US"/>
              </w:rPr>
            </w:pPr>
            <w:hyperlink r:id="rId6" w:anchor="auth-Sergey-Yegorov" w:history="1">
              <w:r w:rsidRPr="001F312F">
                <w:rPr>
                  <w:rStyle w:val="a7"/>
                  <w:color w:val="auto"/>
                  <w:u w:val="none"/>
                  <w:lang w:val="kk-KZ"/>
                </w:rPr>
                <w:t>Yegorov</w:t>
              </w:r>
            </w:hyperlink>
            <w:r w:rsidRPr="001F312F">
              <w:rPr>
                <w:lang w:val="en-US"/>
              </w:rPr>
              <w:t xml:space="preserve"> S.</w:t>
            </w:r>
            <w:r w:rsidRPr="001F312F">
              <w:rPr>
                <w:lang w:val="kk-KZ"/>
              </w:rPr>
              <w:t>,</w:t>
            </w:r>
            <w:proofErr w:type="spellStart"/>
            <w:r w:rsidRPr="001F312F">
              <w:rPr>
                <w:lang w:val="en-US"/>
              </w:rPr>
              <w:t>Kadyrova</w:t>
            </w:r>
            <w:proofErr w:type="spellEnd"/>
            <w:r w:rsidRPr="001F312F">
              <w:rPr>
                <w:lang w:val="en-US"/>
              </w:rPr>
              <w:t xml:space="preserve"> I.,</w:t>
            </w:r>
          </w:p>
          <w:p w14:paraId="4ED3D982" w14:textId="77777777" w:rsidR="0060242D" w:rsidRPr="001F312F" w:rsidRDefault="0060242D" w:rsidP="00C456BF">
            <w:pPr>
              <w:jc w:val="both"/>
              <w:rPr>
                <w:lang w:val="kk-KZ"/>
              </w:rPr>
            </w:pPr>
            <w:hyperlink r:id="rId7" w:anchor="auth-Baurzhan-Negmetzhanov" w:history="1">
              <w:r w:rsidRPr="001F312F">
                <w:rPr>
                  <w:rStyle w:val="a7"/>
                  <w:color w:val="auto"/>
                  <w:u w:val="none"/>
                  <w:lang w:val="kk-KZ"/>
                </w:rPr>
                <w:t>Negmetzhanov</w:t>
              </w:r>
            </w:hyperlink>
            <w:r w:rsidRPr="001F312F">
              <w:rPr>
                <w:lang w:val="en-US"/>
              </w:rPr>
              <w:t xml:space="preserve"> B.</w:t>
            </w:r>
            <w:r w:rsidRPr="001F312F">
              <w:rPr>
                <w:lang w:val="kk-KZ"/>
              </w:rPr>
              <w:t>,</w:t>
            </w:r>
          </w:p>
          <w:p w14:paraId="304C2CEA" w14:textId="77777777" w:rsidR="0060242D" w:rsidRPr="001F312F" w:rsidRDefault="0060242D" w:rsidP="00C456BF">
            <w:pPr>
              <w:jc w:val="both"/>
              <w:rPr>
                <w:lang w:val="kk-KZ"/>
              </w:rPr>
            </w:pPr>
            <w:hyperlink r:id="rId8" w:anchor="auth-Yevgeniya-Kolesnikova" w:history="1">
              <w:r w:rsidRPr="001F312F">
                <w:rPr>
                  <w:rStyle w:val="a7"/>
                  <w:color w:val="auto"/>
                  <w:u w:val="none"/>
                  <w:lang w:val="kk-KZ"/>
                </w:rPr>
                <w:t>Kolesnikova</w:t>
              </w:r>
            </w:hyperlink>
            <w:r w:rsidRPr="001F312F">
              <w:rPr>
                <w:lang w:val="kk-KZ"/>
              </w:rPr>
              <w:t xml:space="preserve"> Ye.,</w:t>
            </w:r>
          </w:p>
          <w:p w14:paraId="7563DAEE" w14:textId="77777777" w:rsidR="0060242D" w:rsidRPr="001F312F" w:rsidRDefault="0060242D" w:rsidP="00C456BF">
            <w:pPr>
              <w:jc w:val="both"/>
              <w:rPr>
                <w:lang w:val="kk-KZ"/>
              </w:rPr>
            </w:pPr>
            <w:hyperlink r:id="rId9" w:anchor="auth-Svetlana-Kolesnichenko" w:history="1">
              <w:r w:rsidRPr="001F312F">
                <w:rPr>
                  <w:rStyle w:val="a7"/>
                  <w:color w:val="auto"/>
                  <w:u w:val="none"/>
                  <w:lang w:val="kk-KZ"/>
                </w:rPr>
                <w:t>Kolesnichenko</w:t>
              </w:r>
            </w:hyperlink>
            <w:r w:rsidRPr="001F312F">
              <w:rPr>
                <w:lang w:val="kk-KZ"/>
              </w:rPr>
              <w:t xml:space="preserve"> S.,</w:t>
            </w:r>
          </w:p>
          <w:p w14:paraId="12D2D912" w14:textId="77777777" w:rsidR="0060242D" w:rsidRPr="001F312F" w:rsidRDefault="0060242D" w:rsidP="00C456BF">
            <w:pPr>
              <w:jc w:val="both"/>
              <w:rPr>
                <w:lang w:val="kk-KZ"/>
              </w:rPr>
            </w:pPr>
            <w:hyperlink r:id="rId10" w:anchor="auth-Ilya-Korshukov" w:history="1">
              <w:r w:rsidRPr="001F312F">
                <w:rPr>
                  <w:rStyle w:val="a7"/>
                  <w:color w:val="auto"/>
                  <w:u w:val="none"/>
                  <w:lang w:val="kk-KZ"/>
                </w:rPr>
                <w:t>Korshukov</w:t>
              </w:r>
            </w:hyperlink>
            <w:r w:rsidRPr="001F312F">
              <w:rPr>
                <w:lang w:val="kk-KZ"/>
              </w:rPr>
              <w:t xml:space="preserve"> I.,</w:t>
            </w:r>
          </w:p>
          <w:p w14:paraId="3DDE3DB6" w14:textId="77777777" w:rsidR="0060242D" w:rsidRPr="001F312F" w:rsidRDefault="0060242D" w:rsidP="00C456BF">
            <w:pPr>
              <w:jc w:val="both"/>
              <w:rPr>
                <w:lang w:val="en-US"/>
              </w:rPr>
            </w:pPr>
            <w:hyperlink r:id="rId11" w:anchor="auth-Yeldar-Baiken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Baiken</w:t>
              </w:r>
              <w:proofErr w:type="spellEnd"/>
            </w:hyperlink>
            <w:r w:rsidRPr="001F312F">
              <w:rPr>
                <w:lang w:val="en-US"/>
              </w:rPr>
              <w:t xml:space="preserve"> Ye., </w:t>
            </w:r>
          </w:p>
          <w:p w14:paraId="11F25579" w14:textId="77777777" w:rsidR="0060242D" w:rsidRPr="001F312F" w:rsidRDefault="0060242D" w:rsidP="00C456BF">
            <w:pPr>
              <w:jc w:val="both"/>
              <w:rPr>
                <w:lang w:val="en-US"/>
              </w:rPr>
            </w:pPr>
            <w:hyperlink r:id="rId12" w:anchor="auth-Bakhyt-Matkarimov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Matkarimov</w:t>
              </w:r>
              <w:proofErr w:type="spellEnd"/>
            </w:hyperlink>
            <w:r w:rsidRPr="001F312F">
              <w:rPr>
                <w:lang w:val="en-US"/>
              </w:rPr>
              <w:t xml:space="preserve"> B.,</w:t>
            </w:r>
          </w:p>
          <w:p w14:paraId="18C5BB15" w14:textId="77777777" w:rsidR="0060242D" w:rsidRPr="001F312F" w:rsidRDefault="0060242D" w:rsidP="00C456BF">
            <w:pPr>
              <w:jc w:val="both"/>
              <w:rPr>
                <w:lang w:val="en-US"/>
              </w:rPr>
            </w:pPr>
            <w:hyperlink r:id="rId13" w:anchor="auth-Matthew_S_-Miller" w:history="1">
              <w:r w:rsidRPr="001F312F">
                <w:rPr>
                  <w:rStyle w:val="a7"/>
                  <w:color w:val="auto"/>
                  <w:u w:val="none"/>
                  <w:lang w:val="en-US"/>
                </w:rPr>
                <w:t>Miller</w:t>
              </w:r>
            </w:hyperlink>
            <w:r w:rsidRPr="001F312F">
              <w:rPr>
                <w:lang w:val="en-US"/>
              </w:rPr>
              <w:t xml:space="preserve"> M.S.,</w:t>
            </w:r>
          </w:p>
          <w:p w14:paraId="74A6C9FA" w14:textId="77777777" w:rsidR="0060242D" w:rsidRPr="001F312F" w:rsidRDefault="0060242D" w:rsidP="00C456BF">
            <w:pPr>
              <w:jc w:val="both"/>
              <w:rPr>
                <w:lang w:val="en-US"/>
              </w:rPr>
            </w:pPr>
            <w:hyperlink r:id="rId14" w:anchor="auth-Gonzalo_H_-Hortelano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Hortelano</w:t>
              </w:r>
              <w:proofErr w:type="spellEnd"/>
            </w:hyperlink>
            <w:r w:rsidRPr="001F312F">
              <w:rPr>
                <w:lang w:val="en-US"/>
              </w:rPr>
              <w:t xml:space="preserve"> G.,</w:t>
            </w:r>
          </w:p>
          <w:p w14:paraId="3D9F623F" w14:textId="77777777" w:rsidR="0060242D" w:rsidRPr="001F312F" w:rsidRDefault="0060242D" w:rsidP="00C456BF">
            <w:hyperlink r:id="rId15" w:anchor="auth-Dmitriy-Babenko" w:history="1">
              <w:proofErr w:type="spellStart"/>
              <w:r w:rsidRPr="001F312F">
                <w:rPr>
                  <w:rStyle w:val="a7"/>
                  <w:color w:val="auto"/>
                  <w:u w:val="none"/>
                </w:rPr>
                <w:t>Babenko</w:t>
              </w:r>
              <w:proofErr w:type="spellEnd"/>
            </w:hyperlink>
            <w:r w:rsidRPr="001F312F">
              <w:rPr>
                <w:lang w:val="en-US"/>
              </w:rPr>
              <w:t xml:space="preserve"> D.</w:t>
            </w:r>
          </w:p>
        </w:tc>
        <w:tc>
          <w:tcPr>
            <w:tcW w:w="1300" w:type="pct"/>
            <w:gridSpan w:val="2"/>
          </w:tcPr>
          <w:p w14:paraId="2688F06B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="Corbel-Bold"/>
                <w:bCs/>
                <w:lang w:val="en-US"/>
              </w:rPr>
            </w:pPr>
            <w:r w:rsidRPr="001F312F">
              <w:rPr>
                <w:rFonts w:eastAsia="Corbel-Bold"/>
                <w:bCs/>
                <w:lang w:val="kk-KZ"/>
              </w:rPr>
              <w:t>Sp</w:t>
            </w:r>
            <w:proofErr w:type="spellStart"/>
            <w:r w:rsidRPr="001F312F">
              <w:rPr>
                <w:rFonts w:eastAsia="Corbel-Bold"/>
                <w:bCs/>
                <w:lang w:val="en-US"/>
              </w:rPr>
              <w:t>utnik</w:t>
            </w:r>
            <w:proofErr w:type="spellEnd"/>
            <w:r w:rsidRPr="001F312F">
              <w:rPr>
                <w:rFonts w:eastAsia="Corbel-Bold"/>
                <w:bCs/>
                <w:lang w:val="en-US"/>
              </w:rPr>
              <w:t>-V reactogenicity</w:t>
            </w:r>
          </w:p>
          <w:p w14:paraId="6E7BF111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="Corbel-Bold"/>
                <w:bCs/>
                <w:lang w:val="en-US"/>
              </w:rPr>
            </w:pPr>
            <w:r w:rsidRPr="001F312F">
              <w:rPr>
                <w:rFonts w:eastAsia="Corbel-Bold"/>
                <w:bCs/>
                <w:lang w:val="en-US"/>
              </w:rPr>
              <w:t>and immunogenicity in the blood</w:t>
            </w:r>
          </w:p>
          <w:p w14:paraId="23DBFBDC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="Corbel-Bold"/>
                <w:bCs/>
                <w:lang w:val="en-US"/>
              </w:rPr>
            </w:pPr>
            <w:r w:rsidRPr="001F312F">
              <w:rPr>
                <w:rFonts w:eastAsia="Corbel-Bold"/>
                <w:bCs/>
                <w:lang w:val="en-US"/>
              </w:rPr>
              <w:t>and mucosa: a prospective cohort</w:t>
            </w:r>
          </w:p>
          <w:p w14:paraId="4959E2F0" w14:textId="77777777" w:rsidR="0060242D" w:rsidRPr="001F312F" w:rsidRDefault="0060242D" w:rsidP="00C456BF">
            <w:pPr>
              <w:rPr>
                <w:lang w:val="en-US"/>
              </w:rPr>
            </w:pPr>
            <w:r w:rsidRPr="001F312F">
              <w:rPr>
                <w:rFonts w:eastAsia="Corbel-Bold"/>
                <w:bCs/>
                <w:lang w:val="en-US"/>
              </w:rPr>
              <w:t>study</w:t>
            </w:r>
          </w:p>
        </w:tc>
        <w:tc>
          <w:tcPr>
            <w:tcW w:w="1754" w:type="pct"/>
            <w:gridSpan w:val="2"/>
          </w:tcPr>
          <w:p w14:paraId="1863FDFC" w14:textId="77777777" w:rsidR="0060242D" w:rsidRPr="001F312F" w:rsidRDefault="0060242D" w:rsidP="00C456BF">
            <w:pPr>
              <w:jc w:val="both"/>
              <w:rPr>
                <w:shd w:val="clear" w:color="auto" w:fill="FFFFFF"/>
                <w:lang w:val="en-US"/>
              </w:rPr>
            </w:pPr>
            <w:r w:rsidRPr="001F312F">
              <w:rPr>
                <w:lang w:val="en-US"/>
              </w:rPr>
              <w:t xml:space="preserve"> </w:t>
            </w:r>
            <w:hyperlink r:id="rId16" w:history="1">
              <w:r w:rsidRPr="001F312F">
                <w:rPr>
                  <w:rStyle w:val="a7"/>
                  <w:iCs/>
                  <w:color w:val="auto"/>
                  <w:u w:val="none"/>
                  <w:shd w:val="clear" w:color="auto" w:fill="FFFFFF"/>
                  <w:lang w:val="en-US"/>
                </w:rPr>
                <w:t>Scientific Reports</w:t>
              </w:r>
            </w:hyperlink>
            <w:r w:rsidRPr="001F312F">
              <w:rPr>
                <w:shd w:val="clear" w:color="auto" w:fill="FFFFFF"/>
                <w:lang w:val="en-US"/>
              </w:rPr>
              <w:t> </w:t>
            </w:r>
            <w:r w:rsidRPr="001F312F">
              <w:rPr>
                <w:rStyle w:val="u-visually-hidden"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1F312F">
              <w:rPr>
                <w:lang w:val="kk-KZ"/>
              </w:rPr>
              <w:t xml:space="preserve"> –  2022. – </w:t>
            </w:r>
            <w:r w:rsidRPr="001F312F">
              <w:rPr>
                <w:lang w:val="en-US"/>
              </w:rPr>
              <w:t>v</w:t>
            </w:r>
            <w:r w:rsidRPr="001F312F">
              <w:rPr>
                <w:rStyle w:val="u-visually-hidden"/>
                <w:bCs/>
                <w:bdr w:val="none" w:sz="0" w:space="0" w:color="auto" w:frame="1"/>
                <w:shd w:val="clear" w:color="auto" w:fill="FFFFFF"/>
                <w:lang w:val="en-US"/>
              </w:rPr>
              <w:t>olume</w:t>
            </w:r>
            <w:r w:rsidRPr="001F312F">
              <w:rPr>
                <w:bCs/>
                <w:shd w:val="clear" w:color="auto" w:fill="FFFFFF"/>
                <w:lang w:val="en-US"/>
              </w:rPr>
              <w:t> 12</w:t>
            </w:r>
            <w:r w:rsidRPr="001F312F">
              <w:rPr>
                <w:shd w:val="clear" w:color="auto" w:fill="FFFFFF"/>
                <w:lang w:val="en-US"/>
              </w:rPr>
              <w:t>, Article number: 13207 (2022)</w:t>
            </w:r>
          </w:p>
          <w:p w14:paraId="4F137C7F" w14:textId="77777777" w:rsidR="0060242D" w:rsidRPr="001F312F" w:rsidRDefault="0060242D" w:rsidP="00C456BF">
            <w:pPr>
              <w:jc w:val="both"/>
              <w:rPr>
                <w:shd w:val="clear" w:color="auto" w:fill="FFFFFF"/>
              </w:rPr>
            </w:pPr>
            <w:r w:rsidRPr="001F312F">
              <w:rPr>
                <w:shd w:val="clear" w:color="auto" w:fill="FFFFFF"/>
              </w:rPr>
              <w:t>https://doi.org/10.1038/s41598-022-17514-3</w:t>
            </w:r>
          </w:p>
          <w:p w14:paraId="399BE6B5" w14:textId="55E0BCF4" w:rsidR="0060242D" w:rsidRPr="001F312F" w:rsidRDefault="0060242D" w:rsidP="00C456BF"/>
        </w:tc>
      </w:tr>
      <w:tr w:rsidR="001F312F" w:rsidRPr="001F312F" w14:paraId="02A7621D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56CBD8C4" w14:textId="3EECB844" w:rsidR="0060242D" w:rsidRPr="001F312F" w:rsidRDefault="0060242D" w:rsidP="00C456BF">
            <w:pPr>
              <w:jc w:val="center"/>
            </w:pPr>
            <w:r w:rsidRPr="001F312F">
              <w:t xml:space="preserve">2 </w:t>
            </w:r>
          </w:p>
        </w:tc>
        <w:tc>
          <w:tcPr>
            <w:tcW w:w="1559" w:type="pct"/>
          </w:tcPr>
          <w:p w14:paraId="6547CDD0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proofErr w:type="spellStart"/>
            <w:r w:rsidRPr="001F312F">
              <w:rPr>
                <w:bCs/>
                <w:lang w:val="en-US"/>
              </w:rPr>
              <w:t>Kadyrova</w:t>
            </w:r>
            <w:proofErr w:type="spellEnd"/>
            <w:r w:rsidRPr="001F312F">
              <w:rPr>
                <w:bCs/>
                <w:lang w:val="en-US"/>
              </w:rPr>
              <w:t xml:space="preserve"> I., </w:t>
            </w:r>
            <w:r w:rsidRPr="001F312F">
              <w:rPr>
                <w:bCs/>
                <w:lang w:val="kk-KZ"/>
              </w:rPr>
              <w:t>Yegorov S., Negmetzhanov</w:t>
            </w:r>
            <w:r w:rsidRPr="001F312F">
              <w:rPr>
                <w:bCs/>
                <w:lang w:val="en-US"/>
              </w:rPr>
              <w:t xml:space="preserve"> B</w:t>
            </w:r>
            <w:r w:rsidRPr="001F312F">
              <w:rPr>
                <w:bCs/>
                <w:lang w:val="kk-KZ"/>
              </w:rPr>
              <w:t>,</w:t>
            </w:r>
          </w:p>
          <w:p w14:paraId="0EAF9303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>Kolesnikova</w:t>
            </w:r>
            <w:r w:rsidRPr="001F312F">
              <w:rPr>
                <w:bCs/>
                <w:lang w:val="en-US"/>
              </w:rPr>
              <w:t xml:space="preserve"> Ye</w:t>
            </w:r>
            <w:r w:rsidRPr="001F312F">
              <w:rPr>
                <w:bCs/>
                <w:lang w:val="kk-KZ"/>
              </w:rPr>
              <w:t xml:space="preserve">, </w:t>
            </w:r>
          </w:p>
          <w:p w14:paraId="00A78388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>Kolesnichenko</w:t>
            </w:r>
            <w:r w:rsidRPr="001F312F">
              <w:rPr>
                <w:bCs/>
                <w:lang w:val="en-US"/>
              </w:rPr>
              <w:t xml:space="preserve"> S</w:t>
            </w:r>
            <w:r w:rsidRPr="001F312F">
              <w:rPr>
                <w:bCs/>
                <w:lang w:val="kk-KZ"/>
              </w:rPr>
              <w:t>,</w:t>
            </w:r>
          </w:p>
          <w:p w14:paraId="356D96AE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 xml:space="preserve"> Korshukov</w:t>
            </w:r>
            <w:r w:rsidRPr="001F312F">
              <w:rPr>
                <w:bCs/>
                <w:lang w:val="en-US"/>
              </w:rPr>
              <w:t xml:space="preserve"> I</w:t>
            </w:r>
            <w:r w:rsidRPr="001F312F">
              <w:rPr>
                <w:bCs/>
                <w:lang w:val="kk-KZ"/>
              </w:rPr>
              <w:t>,</w:t>
            </w:r>
          </w:p>
          <w:p w14:paraId="483A5360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1F312F">
              <w:rPr>
                <w:bCs/>
                <w:lang w:val="kk-KZ"/>
              </w:rPr>
              <w:t>Akhmaltdinova</w:t>
            </w:r>
            <w:r w:rsidRPr="001F312F">
              <w:rPr>
                <w:bCs/>
                <w:lang w:val="en-US"/>
              </w:rPr>
              <w:t xml:space="preserve"> L</w:t>
            </w:r>
            <w:r w:rsidRPr="001F312F">
              <w:rPr>
                <w:bCs/>
                <w:lang w:val="kk-KZ"/>
              </w:rPr>
              <w:t>, Vazenmiller</w:t>
            </w:r>
            <w:r w:rsidRPr="001F312F">
              <w:rPr>
                <w:bCs/>
                <w:lang w:val="en-US"/>
              </w:rPr>
              <w:t xml:space="preserve"> D</w:t>
            </w:r>
            <w:r w:rsidRPr="001F312F">
              <w:rPr>
                <w:bCs/>
                <w:lang w:val="kk-KZ"/>
              </w:rPr>
              <w:t xml:space="preserve">, </w:t>
            </w:r>
          </w:p>
          <w:p w14:paraId="009D57BB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>Stupina</w:t>
            </w:r>
            <w:r w:rsidRPr="001F312F">
              <w:rPr>
                <w:bCs/>
                <w:lang w:val="en-US"/>
              </w:rPr>
              <w:t xml:space="preserve"> Ye</w:t>
            </w:r>
            <w:r w:rsidRPr="001F312F">
              <w:rPr>
                <w:bCs/>
                <w:lang w:val="kk-KZ"/>
              </w:rPr>
              <w:t xml:space="preserve">, </w:t>
            </w:r>
          </w:p>
          <w:p w14:paraId="2F3B49D9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>Kabildina</w:t>
            </w:r>
            <w:r w:rsidRPr="001F312F">
              <w:rPr>
                <w:bCs/>
                <w:lang w:val="en-US"/>
              </w:rPr>
              <w:t xml:space="preserve"> N</w:t>
            </w:r>
            <w:r w:rsidRPr="001F312F">
              <w:rPr>
                <w:bCs/>
                <w:lang w:val="kk-KZ"/>
              </w:rPr>
              <w:t>,</w:t>
            </w:r>
          </w:p>
          <w:p w14:paraId="108CC40E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>Ashimova</w:t>
            </w:r>
            <w:r w:rsidRPr="001F312F">
              <w:rPr>
                <w:bCs/>
                <w:lang w:val="en-US"/>
              </w:rPr>
              <w:t xml:space="preserve"> A</w:t>
            </w:r>
            <w:r w:rsidRPr="001F312F">
              <w:rPr>
                <w:bCs/>
                <w:lang w:val="kk-KZ"/>
              </w:rPr>
              <w:t xml:space="preserve">, </w:t>
            </w:r>
          </w:p>
          <w:p w14:paraId="034A113D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>Raimbekova</w:t>
            </w:r>
            <w:r w:rsidRPr="001F312F">
              <w:rPr>
                <w:bCs/>
                <w:lang w:val="en-US"/>
              </w:rPr>
              <w:t xml:space="preserve"> A</w:t>
            </w:r>
            <w:r w:rsidRPr="001F312F">
              <w:rPr>
                <w:bCs/>
                <w:lang w:val="kk-KZ"/>
              </w:rPr>
              <w:t>, Turmukhambetova</w:t>
            </w:r>
            <w:r w:rsidRPr="001F312F">
              <w:rPr>
                <w:bCs/>
                <w:lang w:val="en-US"/>
              </w:rPr>
              <w:t xml:space="preserve"> A</w:t>
            </w:r>
            <w:r w:rsidRPr="001F312F">
              <w:rPr>
                <w:bCs/>
                <w:lang w:val="kk-KZ"/>
              </w:rPr>
              <w:t>, Miller</w:t>
            </w:r>
            <w:r w:rsidRPr="001F312F">
              <w:rPr>
                <w:bCs/>
                <w:lang w:val="en-US"/>
              </w:rPr>
              <w:t xml:space="preserve"> M</w:t>
            </w:r>
            <w:r w:rsidRPr="001F312F">
              <w:rPr>
                <w:bCs/>
                <w:lang w:val="kk-KZ"/>
              </w:rPr>
              <w:t>,</w:t>
            </w:r>
          </w:p>
          <w:p w14:paraId="4B83F935" w14:textId="77777777" w:rsidR="0060242D" w:rsidRPr="001F312F" w:rsidRDefault="0060242D" w:rsidP="00C456BF">
            <w:proofErr w:type="spellStart"/>
            <w:r w:rsidRPr="001F312F">
              <w:rPr>
                <w:bCs/>
              </w:rPr>
              <w:t>Hortelano</w:t>
            </w:r>
            <w:proofErr w:type="spellEnd"/>
            <w:r w:rsidRPr="001F312F">
              <w:rPr>
                <w:bCs/>
                <w:lang w:val="en-US"/>
              </w:rPr>
              <w:t xml:space="preserve"> G</w:t>
            </w:r>
            <w:r w:rsidRPr="001F312F">
              <w:rPr>
                <w:bCs/>
              </w:rPr>
              <w:t xml:space="preserve">, </w:t>
            </w:r>
            <w:proofErr w:type="spellStart"/>
            <w:r w:rsidRPr="001F312F">
              <w:rPr>
                <w:bCs/>
              </w:rPr>
              <w:t>Babenko</w:t>
            </w:r>
            <w:proofErr w:type="spellEnd"/>
            <w:r w:rsidRPr="001F312F">
              <w:rPr>
                <w:bCs/>
                <w:lang w:val="en-US"/>
              </w:rPr>
              <w:t xml:space="preserve"> D.</w:t>
            </w:r>
          </w:p>
        </w:tc>
        <w:tc>
          <w:tcPr>
            <w:tcW w:w="1300" w:type="pct"/>
            <w:gridSpan w:val="2"/>
          </w:tcPr>
          <w:p w14:paraId="20FC569D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F312F">
              <w:rPr>
                <w:lang w:val="en-US"/>
              </w:rPr>
              <w:t>High SARS-CoV-2 seroprevalence in</w:t>
            </w:r>
          </w:p>
          <w:p w14:paraId="0B938A7F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F312F">
              <w:rPr>
                <w:lang w:val="en-US"/>
              </w:rPr>
              <w:t>Karaganda, Kazakhstan before the launch of</w:t>
            </w:r>
          </w:p>
          <w:p w14:paraId="3634EC39" w14:textId="77777777" w:rsidR="0060242D" w:rsidRPr="001F312F" w:rsidRDefault="0060242D" w:rsidP="00C456BF">
            <w:pPr>
              <w:rPr>
                <w:lang w:val="en-US"/>
              </w:rPr>
            </w:pPr>
            <w:r w:rsidRPr="001F312F">
              <w:t xml:space="preserve">COVID-19 </w:t>
            </w:r>
            <w:proofErr w:type="spellStart"/>
            <w:r w:rsidRPr="001F312F">
              <w:t>vaccination</w:t>
            </w:r>
            <w:proofErr w:type="spellEnd"/>
          </w:p>
        </w:tc>
        <w:tc>
          <w:tcPr>
            <w:tcW w:w="1754" w:type="pct"/>
            <w:gridSpan w:val="2"/>
          </w:tcPr>
          <w:p w14:paraId="2757287E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F312F">
              <w:rPr>
                <w:lang w:val="en-US"/>
              </w:rPr>
              <w:t xml:space="preserve"> </w:t>
            </w:r>
            <w:proofErr w:type="spellStart"/>
            <w:r w:rsidRPr="001F312F">
              <w:rPr>
                <w:lang w:val="en-US"/>
              </w:rPr>
              <w:t>PLoS</w:t>
            </w:r>
            <w:proofErr w:type="spellEnd"/>
            <w:r w:rsidRPr="001F312F">
              <w:rPr>
                <w:lang w:val="en-US"/>
              </w:rPr>
              <w:t xml:space="preserve"> </w:t>
            </w:r>
            <w:proofErr w:type="gramStart"/>
            <w:r w:rsidRPr="001F312F">
              <w:rPr>
                <w:lang w:val="en-US"/>
              </w:rPr>
              <w:t>ONE .</w:t>
            </w:r>
            <w:proofErr w:type="gramEnd"/>
            <w:r w:rsidRPr="001F312F">
              <w:rPr>
                <w:lang w:val="kk-KZ"/>
              </w:rPr>
              <w:t xml:space="preserve"> –</w:t>
            </w:r>
            <w:r w:rsidRPr="001F312F">
              <w:rPr>
                <w:lang w:val="en-US"/>
              </w:rPr>
              <w:t>volume 17(7)</w:t>
            </w:r>
          </w:p>
          <w:p w14:paraId="55B91ED2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F312F">
              <w:rPr>
                <w:lang w:val="en-US"/>
              </w:rPr>
              <w:t>https://doi.org/10.1371/journal.</w:t>
            </w:r>
          </w:p>
          <w:p w14:paraId="39E04F35" w14:textId="77777777" w:rsidR="0060242D" w:rsidRPr="001F312F" w:rsidRDefault="0060242D" w:rsidP="00C456BF">
            <w:pPr>
              <w:jc w:val="both"/>
            </w:pPr>
            <w:r w:rsidRPr="001F312F">
              <w:t>pone.0272008</w:t>
            </w:r>
          </w:p>
          <w:p w14:paraId="6D4B73D3" w14:textId="724FCD57" w:rsidR="0060242D" w:rsidRPr="001F312F" w:rsidRDefault="0060242D" w:rsidP="00C456BF"/>
        </w:tc>
      </w:tr>
      <w:tr w:rsidR="001F312F" w:rsidRPr="001F312F" w14:paraId="15BF11F9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6A6B9AC5" w14:textId="4FD67582" w:rsidR="0060242D" w:rsidRPr="001F312F" w:rsidRDefault="0060242D" w:rsidP="00C456BF">
            <w:r w:rsidRPr="001F312F">
              <w:t xml:space="preserve">3 </w:t>
            </w:r>
          </w:p>
        </w:tc>
        <w:tc>
          <w:tcPr>
            <w:tcW w:w="1559" w:type="pct"/>
            <w:shd w:val="clear" w:color="auto" w:fill="auto"/>
          </w:tcPr>
          <w:p w14:paraId="3D1D662A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1F312F">
              <w:rPr>
                <w:bCs/>
                <w:lang w:val="kk-KZ"/>
              </w:rPr>
              <w:t>Akhmaltdinova L., Zhumadilova Zh,  , Kolesnichenko S. ,</w:t>
            </w:r>
          </w:p>
          <w:p w14:paraId="2BE527A2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1F312F">
              <w:rPr>
                <w:bCs/>
                <w:lang w:val="kk-KZ"/>
              </w:rPr>
              <w:t>Lavrinenko A.  , V. Avdienko O. , Panibratec G.,</w:t>
            </w:r>
            <w:r w:rsidRPr="001F312F">
              <w:rPr>
                <w:bCs/>
                <w:lang w:val="en-US"/>
              </w:rPr>
              <w:t xml:space="preserve"> </w:t>
            </w:r>
            <w:proofErr w:type="spellStart"/>
            <w:r w:rsidRPr="001F312F">
              <w:rPr>
                <w:bCs/>
                <w:lang w:val="en-US"/>
              </w:rPr>
              <w:t>Kadyrova</w:t>
            </w:r>
            <w:proofErr w:type="spellEnd"/>
            <w:r w:rsidRPr="001F312F">
              <w:rPr>
                <w:bCs/>
                <w:lang w:val="en-US"/>
              </w:rPr>
              <w:t xml:space="preserve"> I.,</w:t>
            </w:r>
          </w:p>
          <w:p w14:paraId="112E4B8B" w14:textId="77777777" w:rsidR="0060242D" w:rsidRPr="001F312F" w:rsidRDefault="0060242D" w:rsidP="00C456BF">
            <w:proofErr w:type="gramStart"/>
            <w:r w:rsidRPr="001F312F">
              <w:rPr>
                <w:bCs/>
              </w:rPr>
              <w:t>.</w:t>
            </w:r>
            <w:proofErr w:type="spellStart"/>
            <w:r w:rsidRPr="001F312F">
              <w:rPr>
                <w:bCs/>
              </w:rPr>
              <w:t>Vinogradskaya</w:t>
            </w:r>
            <w:proofErr w:type="spellEnd"/>
            <w:proofErr w:type="gramEnd"/>
            <w:r w:rsidRPr="001F312F">
              <w:rPr>
                <w:bCs/>
                <w:lang w:val="kk-KZ"/>
              </w:rPr>
              <w:t xml:space="preserve"> Ye.</w:t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3814D73B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1F312F">
              <w:rPr>
                <w:bCs/>
                <w:lang w:val="en-US"/>
              </w:rPr>
              <w:t>The Presence of PDL-1 on CD8+ Lymphocytes Is Linked to</w:t>
            </w:r>
          </w:p>
          <w:p w14:paraId="1291D411" w14:textId="77777777" w:rsidR="0060242D" w:rsidRPr="001F312F" w:rsidRDefault="0060242D" w:rsidP="00C456BF">
            <w:pPr>
              <w:rPr>
                <w:lang w:val="en-US"/>
              </w:rPr>
            </w:pPr>
            <w:proofErr w:type="spellStart"/>
            <w:r w:rsidRPr="001F312F">
              <w:rPr>
                <w:bCs/>
              </w:rPr>
              <w:t>Survival</w:t>
            </w:r>
            <w:proofErr w:type="spellEnd"/>
            <w:r w:rsidRPr="001F312F">
              <w:rPr>
                <w:bCs/>
              </w:rPr>
              <w:t xml:space="preserve"> </w:t>
            </w:r>
            <w:proofErr w:type="spellStart"/>
            <w:r w:rsidRPr="001F312F">
              <w:rPr>
                <w:bCs/>
              </w:rPr>
              <w:t>in</w:t>
            </w:r>
            <w:proofErr w:type="spellEnd"/>
            <w:r w:rsidRPr="001F312F">
              <w:rPr>
                <w:bCs/>
              </w:rPr>
              <w:t xml:space="preserve"> </w:t>
            </w:r>
            <w:proofErr w:type="spellStart"/>
            <w:r w:rsidRPr="001F312F">
              <w:rPr>
                <w:bCs/>
              </w:rPr>
              <w:t>Neonatal</w:t>
            </w:r>
            <w:proofErr w:type="spellEnd"/>
            <w:r w:rsidRPr="001F312F">
              <w:rPr>
                <w:bCs/>
              </w:rPr>
              <w:t xml:space="preserve"> </w:t>
            </w:r>
            <w:proofErr w:type="spellStart"/>
            <w:r w:rsidRPr="001F312F">
              <w:rPr>
                <w:bCs/>
              </w:rPr>
              <w:t>Sepsis</w:t>
            </w:r>
            <w:proofErr w:type="spellEnd"/>
          </w:p>
        </w:tc>
        <w:tc>
          <w:tcPr>
            <w:tcW w:w="1754" w:type="pct"/>
            <w:gridSpan w:val="2"/>
            <w:shd w:val="clear" w:color="auto" w:fill="auto"/>
          </w:tcPr>
          <w:p w14:paraId="7F815DA6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F312F">
              <w:rPr>
                <w:lang w:val="kk-KZ"/>
              </w:rPr>
              <w:t xml:space="preserve">Children. – </w:t>
            </w:r>
            <w:r w:rsidRPr="001F312F">
              <w:rPr>
                <w:bCs/>
                <w:lang w:val="kk-KZ"/>
              </w:rPr>
              <w:t>2022.</w:t>
            </w:r>
            <w:r w:rsidRPr="001F312F">
              <w:rPr>
                <w:lang w:val="kk-KZ"/>
              </w:rPr>
              <w:t xml:space="preserve"> – volume 9,.-</w:t>
            </w:r>
            <w:r w:rsidRPr="001F312F">
              <w:rPr>
                <w:lang w:val="en-US"/>
              </w:rPr>
              <w:t>P.</w:t>
            </w:r>
            <w:r w:rsidRPr="001F312F">
              <w:rPr>
                <w:lang w:val="kk-KZ"/>
              </w:rPr>
              <w:t>1171</w:t>
            </w:r>
            <w:r w:rsidRPr="001F312F">
              <w:rPr>
                <w:lang w:val="en-US"/>
              </w:rPr>
              <w:t>-1180</w:t>
            </w:r>
            <w:r w:rsidRPr="001F312F">
              <w:rPr>
                <w:lang w:val="kk-KZ"/>
              </w:rPr>
              <w:t xml:space="preserve">. </w:t>
            </w:r>
          </w:p>
          <w:p w14:paraId="20F2A277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F312F">
              <w:rPr>
                <w:lang w:val="kk-KZ"/>
              </w:rPr>
              <w:t>https://</w:t>
            </w:r>
          </w:p>
          <w:p w14:paraId="174F7E22" w14:textId="77777777" w:rsidR="0060242D" w:rsidRPr="001F312F" w:rsidRDefault="0060242D" w:rsidP="00C456BF">
            <w:pPr>
              <w:jc w:val="both"/>
              <w:rPr>
                <w:lang w:val="kk-KZ"/>
              </w:rPr>
            </w:pPr>
            <w:r w:rsidRPr="001F312F">
              <w:rPr>
                <w:lang w:val="kk-KZ"/>
              </w:rPr>
              <w:t>doi.org/10.3390/children9081171</w:t>
            </w:r>
          </w:p>
          <w:p w14:paraId="5FA69C17" w14:textId="7A856702" w:rsidR="0060242D" w:rsidRPr="001F312F" w:rsidRDefault="0060242D" w:rsidP="00C456BF"/>
        </w:tc>
      </w:tr>
      <w:tr w:rsidR="001F312F" w:rsidRPr="001F312F" w14:paraId="22FE1A6A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5E213B59" w14:textId="7166CB0C" w:rsidR="0060242D" w:rsidRPr="001F312F" w:rsidRDefault="0060242D" w:rsidP="00C456BF">
            <w:pPr>
              <w:jc w:val="center"/>
            </w:pPr>
            <w:r w:rsidRPr="001F312F">
              <w:t xml:space="preserve">4 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3BEEA085" w14:textId="77777777" w:rsidR="0060242D" w:rsidRPr="001F312F" w:rsidRDefault="0060242D" w:rsidP="00C456BF">
            <w:proofErr w:type="spellStart"/>
            <w:r w:rsidRPr="001F312F">
              <w:rPr>
                <w:rFonts w:eastAsiaTheme="minorHAnsi"/>
                <w:lang w:eastAsia="en-US"/>
              </w:rPr>
              <w:t>Svetlana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I </w:t>
            </w:r>
            <w:proofErr w:type="spellStart"/>
            <w:r w:rsidRPr="001F312F">
              <w:rPr>
                <w:rFonts w:eastAsiaTheme="minorHAnsi"/>
                <w:lang w:eastAsia="en-US"/>
              </w:rPr>
              <w:t>Kolesnichenko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, </w:t>
            </w:r>
            <w:proofErr w:type="spellStart"/>
            <w:r w:rsidRPr="001F312F">
              <w:rPr>
                <w:rFonts w:eastAsiaTheme="minorHAnsi"/>
                <w:lang w:eastAsia="en-US"/>
              </w:rPr>
              <w:t>Irina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A </w:t>
            </w:r>
            <w:proofErr w:type="spellStart"/>
            <w:r w:rsidRPr="001F312F">
              <w:rPr>
                <w:rFonts w:eastAsiaTheme="minorHAnsi"/>
                <w:lang w:eastAsia="en-US"/>
              </w:rPr>
              <w:t>Kadyrova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F312F">
              <w:rPr>
                <w:rFonts w:eastAsiaTheme="minorHAnsi"/>
                <w:lang w:eastAsia="en-US"/>
              </w:rPr>
              <w:t>Alyona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V </w:t>
            </w:r>
            <w:proofErr w:type="spellStart"/>
            <w:r w:rsidRPr="001F312F">
              <w:rPr>
                <w:rFonts w:eastAsiaTheme="minorHAnsi"/>
                <w:lang w:eastAsia="en-US"/>
              </w:rPr>
              <w:t>Lavrinenko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, </w:t>
            </w:r>
            <w:proofErr w:type="spellStart"/>
            <w:r w:rsidRPr="001F312F">
              <w:rPr>
                <w:rFonts w:eastAsiaTheme="minorHAnsi"/>
                <w:lang w:eastAsia="en-US"/>
              </w:rPr>
              <w:t>Zhibek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A </w:t>
            </w:r>
            <w:proofErr w:type="spellStart"/>
            <w:r w:rsidRPr="001F312F">
              <w:rPr>
                <w:rFonts w:eastAsiaTheme="minorHAnsi"/>
                <w:lang w:eastAsia="en-US"/>
              </w:rPr>
              <w:t>Zhumadilova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, </w:t>
            </w:r>
            <w:proofErr w:type="spellStart"/>
            <w:r w:rsidRPr="001F312F">
              <w:rPr>
                <w:rFonts w:eastAsiaTheme="minorHAnsi"/>
                <w:lang w:eastAsia="en-US"/>
              </w:rPr>
              <w:t>Olga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V </w:t>
            </w:r>
            <w:proofErr w:type="spellStart"/>
            <w:r w:rsidRPr="001F312F">
              <w:rPr>
                <w:rFonts w:eastAsiaTheme="minorHAnsi"/>
                <w:lang w:eastAsia="en-US"/>
              </w:rPr>
              <w:t>Avdienko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F312F">
              <w:rPr>
                <w:rFonts w:eastAsiaTheme="minorHAnsi"/>
                <w:lang w:eastAsia="en-US"/>
              </w:rPr>
              <w:t>Yelena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V </w:t>
            </w:r>
            <w:proofErr w:type="spellStart"/>
            <w:r w:rsidRPr="001F312F">
              <w:rPr>
                <w:rFonts w:eastAsiaTheme="minorHAnsi"/>
                <w:lang w:eastAsia="en-US"/>
              </w:rPr>
              <w:t>Vinogradskaya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F312F">
              <w:rPr>
                <w:rFonts w:eastAsiaTheme="minorHAnsi"/>
                <w:lang w:eastAsia="en-US"/>
              </w:rPr>
              <w:t>Yevgeniy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A </w:t>
            </w:r>
            <w:proofErr w:type="spellStart"/>
            <w:r w:rsidRPr="001F312F">
              <w:rPr>
                <w:rFonts w:eastAsiaTheme="minorHAnsi"/>
                <w:lang w:eastAsia="en-US"/>
              </w:rPr>
              <w:t>Fominykh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F312F">
              <w:rPr>
                <w:rFonts w:eastAsiaTheme="minorHAnsi"/>
                <w:lang w:eastAsia="en-US"/>
              </w:rPr>
              <w:t>Lyudmila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G </w:t>
            </w:r>
            <w:proofErr w:type="spellStart"/>
            <w:r w:rsidRPr="001F312F">
              <w:rPr>
                <w:rFonts w:eastAsiaTheme="minorHAnsi"/>
                <w:lang w:eastAsia="en-US"/>
              </w:rPr>
              <w:t>Panibratec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F312F">
              <w:rPr>
                <w:rFonts w:eastAsiaTheme="minorHAnsi"/>
                <w:lang w:eastAsia="en-US"/>
              </w:rPr>
              <w:t>Lyudmila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 L </w:t>
            </w:r>
            <w:proofErr w:type="spellStart"/>
            <w:r w:rsidRPr="001F312F">
              <w:rPr>
                <w:rFonts w:eastAsiaTheme="minorHAnsi"/>
                <w:lang w:eastAsia="en-US"/>
              </w:rPr>
              <w:t>Akhmaltdinova</w:t>
            </w:r>
            <w:proofErr w:type="spellEnd"/>
            <w:r w:rsidRPr="001F312F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4C90EA54" w14:textId="77777777" w:rsidR="0060242D" w:rsidRPr="001F312F" w:rsidRDefault="0060242D" w:rsidP="00C456BF">
            <w:pPr>
              <w:rPr>
                <w:highlight w:val="yellow"/>
                <w:lang w:val="en-US"/>
              </w:rPr>
            </w:pPr>
            <w:r w:rsidRPr="001F312F">
              <w:rPr>
                <w:rFonts w:eastAsiaTheme="minorHAnsi"/>
                <w:lang w:val="en-US" w:eastAsia="en-US"/>
              </w:rPr>
              <w:t>Mortality Risk Factors of Early Neonatal Sepsis During COVID-19 Pandemic</w:t>
            </w:r>
          </w:p>
        </w:tc>
        <w:tc>
          <w:tcPr>
            <w:tcW w:w="1754" w:type="pct"/>
            <w:gridSpan w:val="2"/>
            <w:shd w:val="clear" w:color="auto" w:fill="auto"/>
          </w:tcPr>
          <w:p w14:paraId="6E7A7473" w14:textId="77777777" w:rsidR="0060242D" w:rsidRPr="001F312F" w:rsidRDefault="0060242D" w:rsidP="00C456BF">
            <w:pPr>
              <w:jc w:val="both"/>
              <w:rPr>
                <w:bCs/>
                <w:lang w:val="en-US"/>
              </w:rPr>
            </w:pPr>
            <w:r w:rsidRPr="001F312F">
              <w:rPr>
                <w:rFonts w:eastAsiaTheme="minorHAnsi"/>
                <w:bCs/>
                <w:lang w:val="en-US" w:eastAsia="en-US"/>
              </w:rPr>
              <w:t xml:space="preserve">Infection and Drug </w:t>
            </w:r>
            <w:proofErr w:type="gramStart"/>
            <w:r w:rsidRPr="001F312F">
              <w:rPr>
                <w:rFonts w:eastAsiaTheme="minorHAnsi"/>
                <w:bCs/>
                <w:lang w:val="en-US" w:eastAsia="en-US"/>
              </w:rPr>
              <w:t>Resistance.-</w:t>
            </w:r>
            <w:proofErr w:type="gramEnd"/>
            <w:r w:rsidRPr="001F312F">
              <w:rPr>
                <w:rFonts w:eastAsiaTheme="minorHAnsi"/>
                <w:bCs/>
                <w:lang w:val="en-US" w:eastAsia="en-US"/>
              </w:rPr>
              <w:t>2022.-</w:t>
            </w:r>
            <w:r w:rsidRPr="001F312F">
              <w:rPr>
                <w:lang w:val="en-US"/>
              </w:rPr>
              <w:t xml:space="preserve"> Vol. 15</w:t>
            </w:r>
            <w:r w:rsidRPr="001F312F">
              <w:rPr>
                <w:bCs/>
                <w:lang w:val="en-US"/>
              </w:rPr>
              <w:t xml:space="preserve"> https://doi.org/10.2147/IDR.S390723</w:t>
            </w:r>
          </w:p>
          <w:p w14:paraId="6AD25B1B" w14:textId="6ACDA0D9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rStyle w:val="jrnl"/>
                <w:highlight w:val="yellow"/>
                <w:lang w:val="en-US"/>
              </w:rPr>
            </w:pPr>
          </w:p>
        </w:tc>
      </w:tr>
      <w:tr w:rsidR="001F312F" w:rsidRPr="001F312F" w14:paraId="03893C7F" w14:textId="77777777" w:rsidTr="0060242D">
        <w:trPr>
          <w:gridAfter w:val="1"/>
          <w:wAfter w:w="7" w:type="pct"/>
          <w:trHeight w:val="2684"/>
        </w:trPr>
        <w:tc>
          <w:tcPr>
            <w:tcW w:w="380" w:type="pct"/>
            <w:vAlign w:val="center"/>
          </w:tcPr>
          <w:p w14:paraId="094814E0" w14:textId="0F888EDD" w:rsidR="0060242D" w:rsidRPr="001F312F" w:rsidRDefault="0060242D" w:rsidP="00C456BF">
            <w:pPr>
              <w:jc w:val="center"/>
            </w:pPr>
            <w:r w:rsidRPr="001F312F">
              <w:t xml:space="preserve">5 </w:t>
            </w:r>
          </w:p>
        </w:tc>
        <w:tc>
          <w:tcPr>
            <w:tcW w:w="1559" w:type="pct"/>
            <w:shd w:val="clear" w:color="auto" w:fill="auto"/>
          </w:tcPr>
          <w:p w14:paraId="2D5589FA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r w:rsidRPr="001F312F">
              <w:rPr>
                <w:rStyle w:val="jrnl"/>
                <w:lang w:val="en-US"/>
              </w:rPr>
              <w:t xml:space="preserve">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Assem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Ashimova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 xml:space="preserve">,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Askhat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Myngbay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 xml:space="preserve">, Sergey Yegorov,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Baurzhan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Negmetzhanov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 xml:space="preserve">, Irina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Kadyrova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>,</w:t>
            </w:r>
          </w:p>
          <w:p w14:paraId="459B02ED" w14:textId="77777777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rStyle w:val="jrnl"/>
                <w:highlight w:val="yellow"/>
                <w:lang w:val="en-US"/>
              </w:rPr>
            </w:pPr>
            <w:r w:rsidRPr="001F312F">
              <w:rPr>
                <w:rFonts w:eastAsiaTheme="minorHAnsi"/>
                <w:bCs/>
                <w:lang w:val="en-US" w:eastAsia="en-US"/>
              </w:rPr>
              <w:t xml:space="preserve">Angelina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Yershova</w:t>
            </w:r>
            <w:proofErr w:type="spellEnd"/>
            <w:r w:rsidRPr="001F312F">
              <w:rPr>
                <w:rFonts w:eastAsiaTheme="minorHAnsi"/>
                <w:bCs/>
                <w:lang w:val="en-US" w:eastAsia="en-US"/>
              </w:rPr>
              <w:t xml:space="preserve">, Ulpan Kart, Matthew S. Miller and Gonzalo </w:t>
            </w:r>
            <w:proofErr w:type="spellStart"/>
            <w:r w:rsidRPr="001F312F">
              <w:rPr>
                <w:rFonts w:eastAsiaTheme="minorHAnsi"/>
                <w:bCs/>
                <w:lang w:val="en-US" w:eastAsia="en-US"/>
              </w:rPr>
              <w:t>Hortelano</w:t>
            </w:r>
            <w:proofErr w:type="spellEnd"/>
          </w:p>
        </w:tc>
        <w:tc>
          <w:tcPr>
            <w:tcW w:w="1300" w:type="pct"/>
            <w:gridSpan w:val="2"/>
            <w:shd w:val="clear" w:color="auto" w:fill="auto"/>
          </w:tcPr>
          <w:p w14:paraId="66CC2665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r w:rsidRPr="001F312F">
              <w:rPr>
                <w:rFonts w:eastAsiaTheme="minorHAnsi"/>
                <w:bCs/>
                <w:lang w:val="en-US" w:eastAsia="en-US"/>
              </w:rPr>
              <w:t>Sustained Delivery of a Monoclonal Antibody against</w:t>
            </w:r>
          </w:p>
          <w:p w14:paraId="40E9EAE6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r w:rsidRPr="001F312F">
              <w:rPr>
                <w:rFonts w:eastAsiaTheme="minorHAnsi"/>
                <w:bCs/>
                <w:lang w:val="en-US" w:eastAsia="en-US"/>
              </w:rPr>
              <w:t>SARS-CoV-2 by Microencapsulated Cells:</w:t>
            </w:r>
          </w:p>
          <w:p w14:paraId="68E55D35" w14:textId="77777777" w:rsidR="0060242D" w:rsidRPr="001F312F" w:rsidRDefault="0060242D" w:rsidP="00C456BF">
            <w:pPr>
              <w:rPr>
                <w:highlight w:val="yellow"/>
                <w:lang w:val="en-US"/>
              </w:rPr>
            </w:pPr>
            <w:r w:rsidRPr="001F312F">
              <w:rPr>
                <w:rFonts w:eastAsiaTheme="minorHAnsi"/>
                <w:bCs/>
                <w:lang w:val="en-US" w:eastAsia="en-US"/>
              </w:rPr>
              <w:t>A Proof-of-Concept Study</w:t>
            </w:r>
          </w:p>
        </w:tc>
        <w:tc>
          <w:tcPr>
            <w:tcW w:w="1754" w:type="pct"/>
            <w:gridSpan w:val="2"/>
            <w:shd w:val="clear" w:color="auto" w:fill="auto"/>
          </w:tcPr>
          <w:p w14:paraId="4235AA6C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F312F">
              <w:rPr>
                <w:rFonts w:eastAsiaTheme="minorHAnsi"/>
                <w:iCs/>
                <w:lang w:val="en-US" w:eastAsia="en-US"/>
              </w:rPr>
              <w:t>Pharmaceutics</w:t>
            </w:r>
            <w:r w:rsidRPr="001F312F">
              <w:rPr>
                <w:rFonts w:eastAsiaTheme="minorHAnsi"/>
                <w:iCs/>
                <w:lang w:eastAsia="en-US"/>
              </w:rPr>
              <w:t xml:space="preserve"> </w:t>
            </w:r>
            <w:r w:rsidRPr="001F312F">
              <w:rPr>
                <w:rFonts w:eastAsiaTheme="minorHAnsi"/>
                <w:bCs/>
                <w:lang w:eastAsia="en-US"/>
              </w:rPr>
              <w:t>2022</w:t>
            </w:r>
            <w:r w:rsidRPr="001F312F">
              <w:rPr>
                <w:rFonts w:eastAsiaTheme="minorHAnsi"/>
                <w:lang w:eastAsia="en-US"/>
              </w:rPr>
              <w:t xml:space="preserve">, </w:t>
            </w:r>
            <w:r w:rsidRPr="001F312F">
              <w:rPr>
                <w:rFonts w:eastAsiaTheme="minorHAnsi"/>
                <w:iCs/>
                <w:lang w:eastAsia="en-US"/>
              </w:rPr>
              <w:t>14</w:t>
            </w:r>
            <w:r w:rsidRPr="001F312F">
              <w:rPr>
                <w:rFonts w:eastAsiaTheme="minorHAnsi"/>
                <w:lang w:eastAsia="en-US"/>
              </w:rPr>
              <w:t xml:space="preserve">, 2042. </w:t>
            </w:r>
            <w:r w:rsidRPr="001F312F">
              <w:rPr>
                <w:rFonts w:eastAsiaTheme="minorHAnsi"/>
                <w:lang w:val="en-US" w:eastAsia="en-US"/>
              </w:rPr>
              <w:t>https</w:t>
            </w:r>
            <w:r w:rsidRPr="001F312F">
              <w:rPr>
                <w:rFonts w:eastAsiaTheme="minorHAnsi"/>
                <w:lang w:eastAsia="en-US"/>
              </w:rPr>
              <w:t>://</w:t>
            </w:r>
            <w:proofErr w:type="spellStart"/>
            <w:r w:rsidRPr="001F312F">
              <w:rPr>
                <w:rFonts w:eastAsiaTheme="minorHAnsi"/>
                <w:lang w:val="en-US" w:eastAsia="en-US"/>
              </w:rPr>
              <w:t>doi</w:t>
            </w:r>
            <w:proofErr w:type="spellEnd"/>
            <w:r w:rsidRPr="001F312F">
              <w:rPr>
                <w:rFonts w:eastAsiaTheme="minorHAnsi"/>
                <w:lang w:eastAsia="en-US"/>
              </w:rPr>
              <w:t>.</w:t>
            </w:r>
            <w:r w:rsidRPr="001F312F">
              <w:rPr>
                <w:rFonts w:eastAsiaTheme="minorHAnsi"/>
                <w:lang w:val="en-US" w:eastAsia="en-US"/>
              </w:rPr>
              <w:t>org</w:t>
            </w:r>
            <w:r w:rsidRPr="001F312F">
              <w:rPr>
                <w:rFonts w:eastAsiaTheme="minorHAnsi"/>
                <w:lang w:eastAsia="en-US"/>
              </w:rPr>
              <w:t>/</w:t>
            </w:r>
          </w:p>
          <w:p w14:paraId="1FD7C7DB" w14:textId="77777777" w:rsidR="0060242D" w:rsidRPr="001F312F" w:rsidRDefault="0060242D" w:rsidP="00C45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F312F">
              <w:rPr>
                <w:rFonts w:eastAsiaTheme="minorHAnsi"/>
                <w:lang w:eastAsia="en-US"/>
              </w:rPr>
              <w:t>10.3390/</w:t>
            </w:r>
            <w:r w:rsidRPr="001F312F">
              <w:rPr>
                <w:rFonts w:eastAsiaTheme="minorHAnsi"/>
                <w:lang w:val="en-US" w:eastAsia="en-US"/>
              </w:rPr>
              <w:t>pharmaceutics</w:t>
            </w:r>
            <w:r w:rsidRPr="001F312F">
              <w:rPr>
                <w:rFonts w:eastAsiaTheme="minorHAnsi"/>
                <w:lang w:eastAsia="en-US"/>
              </w:rPr>
              <w:t>14102042</w:t>
            </w:r>
          </w:p>
          <w:p w14:paraId="341ACF23" w14:textId="6DA09F0A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rStyle w:val="jrnl"/>
                <w:highlight w:val="yellow"/>
              </w:rPr>
            </w:pPr>
          </w:p>
        </w:tc>
      </w:tr>
      <w:tr w:rsidR="001F312F" w:rsidRPr="001F312F" w14:paraId="571A0112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42E29241" w14:textId="04DD5F5F" w:rsidR="0060242D" w:rsidRPr="001F312F" w:rsidRDefault="0060242D" w:rsidP="00C456BF">
            <w:pPr>
              <w:jc w:val="center"/>
            </w:pPr>
            <w:r w:rsidRPr="001F312F">
              <w:lastRenderedPageBreak/>
              <w:t xml:space="preserve">6 </w:t>
            </w:r>
          </w:p>
        </w:tc>
        <w:tc>
          <w:tcPr>
            <w:tcW w:w="1559" w:type="pct"/>
            <w:shd w:val="clear" w:color="auto" w:fill="auto"/>
          </w:tcPr>
          <w:p w14:paraId="09119159" w14:textId="77777777" w:rsidR="0060242D" w:rsidRPr="001F312F" w:rsidRDefault="0060242D" w:rsidP="00C456BF">
            <w:pPr>
              <w:textAlignment w:val="top"/>
              <w:rPr>
                <w:lang w:val="en-US"/>
              </w:rPr>
            </w:pPr>
            <w:hyperlink r:id="rId17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Kaliyeva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>, S.</w:t>
              </w:r>
            </w:hyperlink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"https://www.scopus.com/authid/detail.uri?authorId=57705916500"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Simokhina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N.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"https://www.scopus.com/authid/detail.uri?authorId=57193763117"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Lavrinenko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A.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"https://www.scopus.com/authid/detail.uri?authorId=57777336000"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Yelmagambetov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B.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"https://www.scopus.com/authid/detail.uri?authorId=57775976200"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Myasnikova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Z.</w:t>
            </w:r>
            <w:r w:rsidRPr="001F312F">
              <w:rPr>
                <w:shd w:val="clear" w:color="auto" w:fill="FFFFFF"/>
              </w:rPr>
              <w:fldChar w:fldCharType="end"/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0201AC9F" w14:textId="77777777" w:rsidR="0060242D" w:rsidRPr="001F312F" w:rsidRDefault="0060242D" w:rsidP="00C456BF">
            <w:pPr>
              <w:shd w:val="clear" w:color="auto" w:fill="FFFFFF"/>
              <w:outlineLvl w:val="3"/>
              <w:rPr>
                <w:bCs/>
                <w:lang w:val="ru-KZ" w:eastAsia="ru-KZ"/>
              </w:rPr>
            </w:pPr>
            <w:proofErr w:type="spellStart"/>
            <w:r w:rsidRPr="001F312F">
              <w:rPr>
                <w:bCs/>
                <w:lang w:val="ru-KZ" w:eastAsia="ru-KZ"/>
              </w:rPr>
              <w:t>Bacterial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Colonization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Incidence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before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and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after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Indwelling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Double</w:t>
            </w:r>
            <w:proofErr w:type="spellEnd"/>
            <w:r w:rsidRPr="001F312F">
              <w:rPr>
                <w:bCs/>
                <w:lang w:val="ru-KZ" w:eastAsia="ru-KZ"/>
              </w:rPr>
              <w:t xml:space="preserve">-J </w:t>
            </w:r>
            <w:proofErr w:type="spellStart"/>
            <w:r w:rsidRPr="001F312F">
              <w:rPr>
                <w:bCs/>
                <w:lang w:val="ru-KZ" w:eastAsia="ru-KZ"/>
              </w:rPr>
              <w:t>Ureteral</w:t>
            </w:r>
            <w:proofErr w:type="spellEnd"/>
            <w:r w:rsidRPr="001F312F">
              <w:rPr>
                <w:bCs/>
                <w:lang w:val="ru-KZ" w:eastAsia="ru-KZ"/>
              </w:rPr>
              <w:t xml:space="preserve"> </w:t>
            </w:r>
            <w:proofErr w:type="spellStart"/>
            <w:r w:rsidRPr="001F312F">
              <w:rPr>
                <w:bCs/>
                <w:lang w:val="ru-KZ" w:eastAsia="ru-KZ"/>
              </w:rPr>
              <w:t>Stents</w:t>
            </w:r>
            <w:proofErr w:type="spellEnd"/>
          </w:p>
          <w:p w14:paraId="15480676" w14:textId="77777777" w:rsidR="0060242D" w:rsidRPr="001F312F" w:rsidRDefault="0060242D" w:rsidP="00C456BF">
            <w:p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14:paraId="072CA747" w14:textId="5B868EA2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rStyle w:val="jrnl"/>
                <w:lang w:val="en-US"/>
              </w:rPr>
            </w:pPr>
            <w:r w:rsidRPr="001F312F">
              <w:rPr>
                <w:lang w:val="en-US"/>
              </w:rPr>
              <w:t>Antibiotics, 2022, 11(7), 850//  </w:t>
            </w:r>
            <w:hyperlink r:id="rId18" w:history="1">
              <w:r w:rsidRPr="001F312F">
                <w:rPr>
                  <w:rStyle w:val="a7"/>
                  <w:color w:val="auto"/>
                  <w:u w:val="none"/>
                  <w:lang w:val="en-US"/>
                </w:rPr>
                <w:t>https://doi.org/10.3390/antibiotics11070850</w:t>
              </w:r>
            </w:hyperlink>
            <w:r w:rsidRPr="001F312F">
              <w:rPr>
                <w:lang w:val="en-US"/>
              </w:rPr>
              <w:t xml:space="preserve"> </w:t>
            </w:r>
          </w:p>
        </w:tc>
      </w:tr>
      <w:tr w:rsidR="001F312F" w:rsidRPr="001F312F" w14:paraId="467F0D0E" w14:textId="77777777" w:rsidTr="0060242D">
        <w:trPr>
          <w:gridAfter w:val="1"/>
          <w:wAfter w:w="7" w:type="pct"/>
          <w:trHeight w:val="2010"/>
        </w:trPr>
        <w:tc>
          <w:tcPr>
            <w:tcW w:w="380" w:type="pct"/>
            <w:vAlign w:val="center"/>
          </w:tcPr>
          <w:p w14:paraId="1BA7E4CF" w14:textId="3BA083FF" w:rsidR="0060242D" w:rsidRPr="001F312F" w:rsidRDefault="0060242D" w:rsidP="00C456BF">
            <w:pPr>
              <w:jc w:val="center"/>
            </w:pPr>
            <w:r w:rsidRPr="001F312F">
              <w:t xml:space="preserve">7 </w:t>
            </w:r>
          </w:p>
        </w:tc>
        <w:tc>
          <w:tcPr>
            <w:tcW w:w="1559" w:type="pct"/>
            <w:shd w:val="clear" w:color="auto" w:fill="auto"/>
          </w:tcPr>
          <w:p w14:paraId="1301A7CD" w14:textId="77777777" w:rsidR="0060242D" w:rsidRPr="001F312F" w:rsidRDefault="0060242D" w:rsidP="00C456BF">
            <w:pPr>
              <w:rPr>
                <w:lang w:val="en-US"/>
              </w:rPr>
            </w:pPr>
            <w:hyperlink r:id="rId19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Kaliyeva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>, S.S.</w:t>
              </w:r>
            </w:hyperlink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"https://www.scopus.com/authid/detail.uri?authorId=57193763117"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Lavrinenko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A.V.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hyperlink r:id="rId20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Tishkambayev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>, Y.</w:t>
              </w:r>
            </w:hyperlink>
            <w:r w:rsidRPr="001F312F">
              <w:rPr>
                <w:shd w:val="clear" w:color="auto" w:fill="FFFFFF"/>
                <w:lang w:val="en-US"/>
              </w:rPr>
              <w:t>, ...</w:t>
            </w:r>
            <w:proofErr w:type="spellStart"/>
            <w:r w:rsidRPr="001F312F">
              <w:rPr>
                <w:rStyle w:val="a7"/>
                <w:color w:val="auto"/>
                <w:u w:val="none"/>
              </w:rPr>
              <w:fldChar w:fldCharType="begin"/>
            </w:r>
            <w:r w:rsidRPr="001F312F">
              <w:rPr>
                <w:rStyle w:val="a7"/>
                <w:color w:val="auto"/>
                <w:u w:val="none"/>
                <w:lang w:val="en-US"/>
              </w:rPr>
              <w:instrText xml:space="preserve"> HYPERLINK "https://www.scopus.com/authid/detail.uri?authorId=57705504200" </w:instrText>
            </w:r>
            <w:r w:rsidRPr="001F312F">
              <w:rPr>
                <w:rStyle w:val="a7"/>
                <w:color w:val="auto"/>
                <w:u w:val="none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Begesheva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D.</w:t>
            </w:r>
            <w:r w:rsidRPr="001F312F">
              <w:rPr>
                <w:rStyle w:val="a7"/>
                <w:color w:val="auto"/>
                <w:u w:val="none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"https://www.scopus.com/authid/detail.uri?authorId=57705916500"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Simokhina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N.</w:t>
            </w:r>
            <w:r w:rsidRPr="001F312F">
              <w:rPr>
                <w:shd w:val="clear" w:color="auto" w:fill="FFFFFF"/>
              </w:rPr>
              <w:fldChar w:fldCharType="end"/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418F2BB4" w14:textId="77777777" w:rsidR="0060242D" w:rsidRPr="001F312F" w:rsidRDefault="0060242D" w:rsidP="00C456B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proofErr w:type="spellStart"/>
            <w:r w:rsidRPr="001F312F">
              <w:rPr>
                <w:rStyle w:val="list-title"/>
                <w:b w:val="0"/>
              </w:rPr>
              <w:t>Microbial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Landscape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and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Antibiotic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Susceptibility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Dynamics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of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Skin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and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Soft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Tissue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Infections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in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Kazakhstan</w:t>
            </w:r>
            <w:proofErr w:type="spellEnd"/>
            <w:r w:rsidRPr="001F312F">
              <w:rPr>
                <w:rStyle w:val="list-title"/>
                <w:b w:val="0"/>
              </w:rPr>
              <w:t xml:space="preserve"> 2018–2020</w:t>
            </w:r>
          </w:p>
          <w:p w14:paraId="2C8C7621" w14:textId="77777777" w:rsidR="0060242D" w:rsidRPr="001F312F" w:rsidRDefault="0060242D" w:rsidP="00C456BF">
            <w:p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14:paraId="239C8C62" w14:textId="77777777" w:rsidR="0060242D" w:rsidRPr="001F312F" w:rsidRDefault="0060242D" w:rsidP="00C456BF">
            <w:pPr>
              <w:rPr>
                <w:lang w:val="en-US"/>
              </w:rPr>
            </w:pPr>
            <w:r w:rsidRPr="001F312F">
              <w:rPr>
                <w:lang w:val="en-US"/>
              </w:rPr>
              <w:t>Antibiotics, 2022, 11(5), 659//  </w:t>
            </w:r>
          </w:p>
          <w:p w14:paraId="47C24E83" w14:textId="1FD1169F" w:rsidR="0060242D" w:rsidRPr="001F312F" w:rsidRDefault="0060242D" w:rsidP="00C456BF">
            <w:pPr>
              <w:rPr>
                <w:lang w:val="en-US"/>
              </w:rPr>
            </w:pPr>
            <w:r w:rsidRPr="001F312F">
              <w:rPr>
                <w:lang w:val="en-US"/>
              </w:rPr>
              <w:t>DOI: </w:t>
            </w:r>
            <w:hyperlink r:id="rId21" w:tgtFrame="_blank" w:history="1">
              <w:r w:rsidRPr="001F312F">
                <w:rPr>
                  <w:rStyle w:val="a7"/>
                  <w:color w:val="auto"/>
                  <w:u w:val="none"/>
                  <w:lang w:val="en-US"/>
                </w:rPr>
                <w:t>10.3390/antibiotics11050659</w:t>
              </w:r>
            </w:hyperlink>
            <w:r w:rsidRPr="001F312F">
              <w:rPr>
                <w:lang w:val="en-US"/>
              </w:rPr>
              <w:t xml:space="preserve"> </w:t>
            </w:r>
          </w:p>
          <w:p w14:paraId="044AD94D" w14:textId="77777777" w:rsidR="0060242D" w:rsidRPr="001F312F" w:rsidRDefault="0060242D" w:rsidP="00C456BF">
            <w:pPr>
              <w:pStyle w:val="details"/>
              <w:spacing w:before="0" w:beforeAutospacing="0" w:after="0" w:afterAutospacing="0"/>
              <w:rPr>
                <w:lang w:val="en-US"/>
              </w:rPr>
            </w:pPr>
          </w:p>
        </w:tc>
      </w:tr>
      <w:tr w:rsidR="001F312F" w:rsidRPr="001F312F" w14:paraId="337E1C9A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1324A0C4" w14:textId="17F4A83A" w:rsidR="0060242D" w:rsidRPr="001F312F" w:rsidRDefault="0060242D" w:rsidP="00C456BF">
            <w:pPr>
              <w:jc w:val="center"/>
            </w:pPr>
            <w:r w:rsidRPr="001F312F">
              <w:t xml:space="preserve">8 </w:t>
            </w:r>
          </w:p>
        </w:tc>
        <w:tc>
          <w:tcPr>
            <w:tcW w:w="1559" w:type="pct"/>
            <w:shd w:val="clear" w:color="auto" w:fill="auto"/>
          </w:tcPr>
          <w:p w14:paraId="7F382809" w14:textId="77777777" w:rsidR="0060242D" w:rsidRPr="001F312F" w:rsidRDefault="0060242D" w:rsidP="00C456BF">
            <w:hyperlink r:id="rId22" w:history="1">
              <w:proofErr w:type="spellStart"/>
              <w:r w:rsidRPr="001F312F">
                <w:rPr>
                  <w:rStyle w:val="a7"/>
                  <w:color w:val="auto"/>
                  <w:u w:val="none"/>
                </w:rPr>
                <w:t>Tusupbekova</w:t>
              </w:r>
              <w:proofErr w:type="spellEnd"/>
              <w:r w:rsidRPr="001F312F">
                <w:rPr>
                  <w:rStyle w:val="a7"/>
                  <w:color w:val="auto"/>
                  <w:u w:val="none"/>
                </w:rPr>
                <w:t>, M.M.</w:t>
              </w:r>
            </w:hyperlink>
            <w:r w:rsidRPr="001F312F">
              <w:rPr>
                <w:shd w:val="clear" w:color="auto" w:fill="FFFFFF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</w:rPr>
              <w:instrText xml:space="preserve"> HYPERLINK "https://www.scopus.com/authid/detail.uri?authorId=57223264457"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</w:rPr>
              <w:t>Sharapatov</w:t>
            </w:r>
            <w:proofErr w:type="spellEnd"/>
            <w:r w:rsidRPr="001F312F">
              <w:rPr>
                <w:rStyle w:val="a7"/>
                <w:color w:val="auto"/>
                <w:u w:val="none"/>
              </w:rPr>
              <w:t>, Y.A.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</w:rPr>
              <w:instrText xml:space="preserve"> HYPERLINK "https://www.scopus.com/authid/detail.uri?authorId=56901900200"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</w:rPr>
              <w:t>Pronkin</w:t>
            </w:r>
            <w:proofErr w:type="spellEnd"/>
            <w:r w:rsidRPr="001F312F">
              <w:rPr>
                <w:rStyle w:val="a7"/>
                <w:color w:val="auto"/>
                <w:u w:val="none"/>
              </w:rPr>
              <w:t>, E.A.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</w:rPr>
              <w:instrText xml:space="preserve"> HYPERLINK "https://www.scopus.com/authid/detail.uri?authorId=57193763117"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</w:rPr>
              <w:t>Lavrinenko</w:t>
            </w:r>
            <w:proofErr w:type="spellEnd"/>
            <w:r w:rsidRPr="001F312F">
              <w:rPr>
                <w:rStyle w:val="a7"/>
                <w:color w:val="auto"/>
                <w:u w:val="none"/>
              </w:rPr>
              <w:t>, A.V.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</w:rPr>
              <w:instrText xml:space="preserve"> HYPERLINK "https://www.scopus.com/authid/detail.uri?authorId=57215313148"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</w:rPr>
              <w:t>Turgunov</w:t>
            </w:r>
            <w:proofErr w:type="spellEnd"/>
            <w:r w:rsidRPr="001F312F">
              <w:rPr>
                <w:rStyle w:val="a7"/>
                <w:color w:val="auto"/>
                <w:u w:val="none"/>
              </w:rPr>
              <w:t>, Y.M.</w:t>
            </w:r>
            <w:r w:rsidRPr="001F312F">
              <w:rPr>
                <w:shd w:val="clear" w:color="auto" w:fill="FFFFFF"/>
              </w:rPr>
              <w:fldChar w:fldCharType="end"/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2864E140" w14:textId="77777777" w:rsidR="0060242D" w:rsidRPr="001F312F" w:rsidRDefault="0060242D" w:rsidP="00C456B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proofErr w:type="spellStart"/>
            <w:r w:rsidRPr="001F312F">
              <w:rPr>
                <w:rStyle w:val="list-title"/>
                <w:b w:val="0"/>
              </w:rPr>
              <w:t>Comparative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study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of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morphological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changes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in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the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kidney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and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ureter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of</w:t>
            </w:r>
            <w:proofErr w:type="spellEnd"/>
            <w:r w:rsidRPr="001F312F">
              <w:rPr>
                <w:rStyle w:val="list-title"/>
                <w:b w:val="0"/>
              </w:rPr>
              <w:t xml:space="preserve"> a </w:t>
            </w:r>
            <w:proofErr w:type="spellStart"/>
            <w:r w:rsidRPr="001F312F">
              <w:rPr>
                <w:rStyle w:val="list-title"/>
                <w:b w:val="0"/>
              </w:rPr>
              <w:t>rabbit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with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various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methods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of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infection</w:t>
            </w:r>
            <w:proofErr w:type="spellEnd"/>
          </w:p>
          <w:p w14:paraId="41221104" w14:textId="77777777" w:rsidR="0060242D" w:rsidRPr="001F312F" w:rsidRDefault="0060242D" w:rsidP="00C456BF">
            <w:p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14:paraId="52F3AC34" w14:textId="77777777" w:rsidR="0060242D" w:rsidRPr="001F312F" w:rsidRDefault="0060242D" w:rsidP="00C456BF">
            <w:pPr>
              <w:rPr>
                <w:lang w:val="en-US"/>
              </w:rPr>
            </w:pPr>
            <w:hyperlink r:id="rId23" w:anchor="disabled" w:tooltip="Посмотреть сведения о документе" w:history="1">
              <w:r w:rsidRPr="001F312F">
                <w:rPr>
                  <w:rStyle w:val="a7"/>
                  <w:color w:val="auto"/>
                  <w:u w:val="none"/>
                  <w:lang w:val="en-US"/>
                </w:rPr>
                <w:t>Clinical and Experimental Morphology</w:t>
              </w:r>
            </w:hyperlink>
            <w:r w:rsidRPr="001F312F">
              <w:rPr>
                <w:lang w:val="en-US"/>
              </w:rPr>
              <w:t>, 2022, 11(1), pp. 62–72 //  </w:t>
            </w:r>
            <w:hyperlink r:id="rId24" w:tgtFrame="_blank" w:history="1">
              <w:r w:rsidRPr="001F312F">
                <w:rPr>
                  <w:rStyle w:val="a7"/>
                  <w:color w:val="auto"/>
                  <w:u w:val="none"/>
                  <w:lang w:val="en-US"/>
                </w:rPr>
                <w:t>https://doi.org/10.31088/cem2022.11.1.62-72</w:t>
              </w:r>
            </w:hyperlink>
            <w:r w:rsidRPr="001F312F">
              <w:rPr>
                <w:lang w:val="en-US"/>
              </w:rPr>
              <w:t xml:space="preserve">  (Q4)</w:t>
            </w:r>
          </w:p>
          <w:p w14:paraId="69223A5A" w14:textId="77777777" w:rsidR="0060242D" w:rsidRPr="001F312F" w:rsidRDefault="0060242D" w:rsidP="00C456BF">
            <w:pPr>
              <w:rPr>
                <w:lang w:val="en-US"/>
              </w:rPr>
            </w:pPr>
          </w:p>
          <w:p w14:paraId="61258B60" w14:textId="77777777" w:rsidR="0060242D" w:rsidRPr="001F312F" w:rsidRDefault="0060242D" w:rsidP="00C456BF">
            <w:pPr>
              <w:rPr>
                <w:lang w:val="en-US"/>
              </w:rPr>
            </w:pPr>
          </w:p>
          <w:p w14:paraId="7860C54D" w14:textId="77777777" w:rsidR="0060242D" w:rsidRPr="001F312F" w:rsidRDefault="0060242D" w:rsidP="00C456BF">
            <w:pPr>
              <w:pStyle w:val="details"/>
              <w:spacing w:before="0" w:beforeAutospacing="0" w:after="0" w:afterAutospacing="0"/>
              <w:rPr>
                <w:lang w:val="en-US"/>
              </w:rPr>
            </w:pPr>
          </w:p>
        </w:tc>
      </w:tr>
      <w:tr w:rsidR="001F312F" w:rsidRPr="001F312F" w14:paraId="517EA118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081BFCB7" w14:textId="1FE683B4" w:rsidR="0060242D" w:rsidRPr="001F312F" w:rsidRDefault="0060242D" w:rsidP="00C456BF">
            <w:pPr>
              <w:jc w:val="center"/>
            </w:pPr>
            <w:r w:rsidRPr="001F312F">
              <w:t xml:space="preserve">9 </w:t>
            </w:r>
          </w:p>
        </w:tc>
        <w:tc>
          <w:tcPr>
            <w:tcW w:w="1559" w:type="pct"/>
            <w:shd w:val="clear" w:color="auto" w:fill="auto"/>
          </w:tcPr>
          <w:p w14:paraId="34BAB7DF" w14:textId="77777777" w:rsidR="0060242D" w:rsidRPr="001F312F" w:rsidRDefault="0060242D" w:rsidP="00C456BF">
            <w:pPr>
              <w:rPr>
                <w:lang w:val="en-US"/>
              </w:rPr>
            </w:pPr>
            <w:hyperlink r:id="rId25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Turgunov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>, Y.</w:t>
              </w:r>
            </w:hyperlink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rStyle w:val="a7"/>
                <w:color w:val="auto"/>
                <w:u w:val="none"/>
                <w:lang w:val="en-US"/>
              </w:rPr>
              <w:fldChar w:fldCharType="begin"/>
            </w:r>
            <w:r w:rsidRPr="001F312F">
              <w:rPr>
                <w:rStyle w:val="a7"/>
                <w:color w:val="auto"/>
                <w:u w:val="none"/>
                <w:lang w:val="en-US"/>
              </w:rPr>
              <w:instrText xml:space="preserve"> HYPERLINK "https://www.scopus.com/authid/detail.uri?authorId=56801885500" </w:instrText>
            </w:r>
            <w:r w:rsidRPr="001F312F">
              <w:rPr>
                <w:rStyle w:val="a7"/>
                <w:color w:val="auto"/>
                <w:u w:val="none"/>
                <w:lang w:val="en-US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Shakeyev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K.</w:t>
            </w:r>
            <w:r w:rsidRPr="001F312F">
              <w:rPr>
                <w:rStyle w:val="a7"/>
                <w:color w:val="auto"/>
                <w:u w:val="none"/>
                <w:lang w:val="en-US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"https://www.scopus.com/authid/detail.uri?authorId=57223264457"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Sharapatov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Y.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"https://www.scopus.com/authid/detail.uri?authorId=57193763117"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Lavrinenko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A.</w:t>
            </w:r>
            <w:r w:rsidRPr="001F312F">
              <w:rPr>
                <w:shd w:val="clear" w:color="auto" w:fill="FFFFFF"/>
              </w:rPr>
              <w:fldChar w:fldCharType="end"/>
            </w:r>
            <w:r w:rsidRPr="001F312F">
              <w:rPr>
                <w:shd w:val="clear" w:color="auto" w:fill="FFFFFF"/>
                <w:lang w:val="en-US"/>
              </w:rPr>
              <w:t>, </w:t>
            </w:r>
            <w:proofErr w:type="spellStart"/>
            <w:r w:rsidRPr="001F312F">
              <w:rPr>
                <w:shd w:val="clear" w:color="auto" w:fill="FFFFFF"/>
              </w:rPr>
              <w:fldChar w:fldCharType="begin"/>
            </w:r>
            <w:r w:rsidRPr="001F312F">
              <w:rPr>
                <w:shd w:val="clear" w:color="auto" w:fill="FFFFFF"/>
                <w:lang w:val="en-US"/>
              </w:rPr>
              <w:instrText xml:space="preserve"> HYPERLINK "https://www.scopus.com/authid/detail.uri?authorId=56901900200" </w:instrText>
            </w:r>
            <w:r w:rsidRPr="001F312F">
              <w:rPr>
                <w:shd w:val="clear" w:color="auto" w:fill="FFFFFF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Pronkin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>, E.</w:t>
            </w:r>
            <w:r w:rsidRPr="001F312F">
              <w:rPr>
                <w:shd w:val="clear" w:color="auto" w:fill="FFFFFF"/>
              </w:rPr>
              <w:fldChar w:fldCharType="end"/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7A2CB31C" w14:textId="77777777" w:rsidR="0060242D" w:rsidRPr="001F312F" w:rsidRDefault="0060242D" w:rsidP="00C456B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proofErr w:type="spellStart"/>
            <w:r w:rsidRPr="001F312F">
              <w:rPr>
                <w:rStyle w:val="list-title"/>
                <w:b w:val="0"/>
              </w:rPr>
              <w:t>The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Model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of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Acute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Obstructive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Pyelonephritis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for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Studying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Bacterial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Translocation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of</w:t>
            </w:r>
            <w:proofErr w:type="spellEnd"/>
            <w:r w:rsidRPr="001F312F">
              <w:rPr>
                <w:rStyle w:val="list-title"/>
                <w:b w:val="0"/>
              </w:rPr>
              <w:t xml:space="preserve"> E. </w:t>
            </w:r>
            <w:proofErr w:type="spellStart"/>
            <w:r w:rsidRPr="001F312F">
              <w:rPr>
                <w:rStyle w:val="list-title"/>
                <w:b w:val="0"/>
              </w:rPr>
              <w:t>coli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from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Gastroenteric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Tract</w:t>
            </w:r>
            <w:proofErr w:type="spellEnd"/>
          </w:p>
          <w:p w14:paraId="1FE035DB" w14:textId="77777777" w:rsidR="0060242D" w:rsidRPr="001F312F" w:rsidRDefault="0060242D" w:rsidP="00C456BF">
            <w:pPr>
              <w:rPr>
                <w:lang w:val="en-US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14:paraId="777ECF9F" w14:textId="77777777" w:rsidR="0060242D" w:rsidRPr="001F312F" w:rsidRDefault="0060242D" w:rsidP="00C456BF">
            <w:pPr>
              <w:rPr>
                <w:lang w:val="en-US"/>
              </w:rPr>
            </w:pPr>
            <w:r w:rsidRPr="001F312F">
              <w:rPr>
                <w:lang w:val="en-US"/>
              </w:rPr>
              <w:t>Open Access Macedonian Journal of Medical Sciences, 2022, 10, pp. 232–235 // DOI: </w:t>
            </w:r>
          </w:p>
          <w:p w14:paraId="56F00863" w14:textId="28D2840C" w:rsidR="0060242D" w:rsidRPr="001F312F" w:rsidRDefault="0060242D" w:rsidP="00C456BF">
            <w:pPr>
              <w:rPr>
                <w:lang w:val="en-US"/>
              </w:rPr>
            </w:pPr>
            <w:r w:rsidRPr="001F312F">
              <w:rPr>
                <w:rStyle w:val="a7"/>
                <w:color w:val="auto"/>
                <w:u w:val="none"/>
                <w:lang w:val="en-US"/>
              </w:rPr>
              <w:fldChar w:fldCharType="begin"/>
            </w:r>
            <w:r w:rsidRPr="001F312F">
              <w:rPr>
                <w:rStyle w:val="a7"/>
                <w:color w:val="auto"/>
                <w:u w:val="none"/>
                <w:lang w:val="en-US"/>
              </w:rPr>
              <w:instrText xml:space="preserve"> HYPERLINK "https://doi.org/10.3889/oamjms.2022.8067" </w:instrText>
            </w:r>
            <w:r w:rsidRPr="001F312F">
              <w:rPr>
                <w:rStyle w:val="a7"/>
                <w:color w:val="auto"/>
                <w:u w:val="none"/>
                <w:lang w:val="en-US"/>
              </w:rPr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https://doi.org/10.3889/oamjms.2022.8067</w:t>
            </w:r>
            <w:r w:rsidRPr="001F312F">
              <w:rPr>
                <w:rStyle w:val="a7"/>
                <w:color w:val="auto"/>
                <w:u w:val="none"/>
                <w:lang w:val="en-US"/>
              </w:rPr>
              <w:fldChar w:fldCharType="end"/>
            </w:r>
            <w:r w:rsidRPr="001F312F">
              <w:rPr>
                <w:lang w:val="en-US"/>
              </w:rPr>
              <w:t xml:space="preserve">  </w:t>
            </w:r>
            <w:bookmarkStart w:id="0" w:name="_GoBack"/>
            <w:bookmarkEnd w:id="0"/>
          </w:p>
        </w:tc>
      </w:tr>
      <w:tr w:rsidR="001F312F" w:rsidRPr="001F312F" w14:paraId="4D51B4FD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01F6FB7A" w14:textId="2183A72F" w:rsidR="0060242D" w:rsidRPr="001F312F" w:rsidRDefault="0060242D" w:rsidP="00C456BF">
            <w:pPr>
              <w:jc w:val="center"/>
            </w:pPr>
            <w:r w:rsidRPr="001F312F">
              <w:t>10</w:t>
            </w:r>
          </w:p>
        </w:tc>
        <w:tc>
          <w:tcPr>
            <w:tcW w:w="1559" w:type="pct"/>
            <w:shd w:val="clear" w:color="auto" w:fill="auto"/>
          </w:tcPr>
          <w:p w14:paraId="38B1C453" w14:textId="5354F302" w:rsidR="0060242D" w:rsidRPr="001F312F" w:rsidRDefault="0060242D" w:rsidP="0060242D">
            <w:r w:rsidRPr="001F312F">
              <w:t xml:space="preserve">И.С. Палагин, 2, М.В. </w:t>
            </w:r>
            <w:proofErr w:type="gramStart"/>
            <w:r w:rsidRPr="001F312F">
              <w:t>Сухорукова ,</w:t>
            </w:r>
            <w:proofErr w:type="gramEnd"/>
            <w:r w:rsidRPr="001F312F">
              <w:t xml:space="preserve"> А.В. </w:t>
            </w:r>
            <w:proofErr w:type="spellStart"/>
            <w:r w:rsidRPr="001F312F">
              <w:t>Дехнич</w:t>
            </w:r>
            <w:proofErr w:type="spellEnd"/>
            <w:r w:rsidRPr="001F312F">
              <w:t xml:space="preserve"> , М.В. </w:t>
            </w:r>
            <w:proofErr w:type="spellStart"/>
            <w:r w:rsidRPr="001F312F">
              <w:t>Эйдельштейн</w:t>
            </w:r>
            <w:proofErr w:type="spellEnd"/>
            <w:r w:rsidRPr="001F312F">
              <w:t xml:space="preserve"> , Т.С. </w:t>
            </w:r>
            <w:proofErr w:type="spellStart"/>
            <w:r w:rsidRPr="001F312F">
              <w:t>Перепанова</w:t>
            </w:r>
            <w:proofErr w:type="spellEnd"/>
            <w:r w:rsidRPr="001F312F">
              <w:t xml:space="preserve"> , Р.С. Козлов,  и исследовательская группа «ДАРМИС-2018»</w:t>
            </w:r>
            <w:r w:rsidR="001F312F" w:rsidRPr="001F312F">
              <w:t xml:space="preserve"> </w:t>
            </w:r>
            <w:r w:rsidRPr="001F312F">
              <w:t>(Лавриненко А.В.)</w:t>
            </w:r>
          </w:p>
          <w:p w14:paraId="33FFFBC5" w14:textId="77777777" w:rsidR="0060242D" w:rsidRPr="001F312F" w:rsidRDefault="0060242D" w:rsidP="00C456BF">
            <w:pPr>
              <w:textAlignment w:val="top"/>
              <w:rPr>
                <w:highlight w:val="yellow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338C2F87" w14:textId="77777777" w:rsidR="0060242D" w:rsidRPr="001F312F" w:rsidRDefault="0060242D" w:rsidP="0060242D">
            <w:r w:rsidRPr="001F312F">
              <w:t>Состояние антибиотикорезистентности возбудителей внебольничных</w:t>
            </w:r>
          </w:p>
          <w:p w14:paraId="24081E5E" w14:textId="77777777" w:rsidR="0060242D" w:rsidRPr="001F312F" w:rsidRDefault="0060242D" w:rsidP="0060242D">
            <w:r w:rsidRPr="001F312F">
              <w:t xml:space="preserve">Инфекций мочевыводящих путей в </w:t>
            </w:r>
            <w:proofErr w:type="spellStart"/>
            <w:r w:rsidRPr="001F312F">
              <w:t>россии</w:t>
            </w:r>
            <w:proofErr w:type="spellEnd"/>
            <w:r w:rsidRPr="001F312F">
              <w:t>, Беларуси И Казахстане: результаты</w:t>
            </w:r>
          </w:p>
          <w:p w14:paraId="7E6A88B5" w14:textId="6681CB32" w:rsidR="0060242D" w:rsidRPr="001F312F" w:rsidRDefault="0060242D" w:rsidP="0060242D">
            <w:pPr>
              <w:tabs>
                <w:tab w:val="left" w:pos="993"/>
              </w:tabs>
              <w:rPr>
                <w:highlight w:val="yellow"/>
              </w:rPr>
            </w:pPr>
            <w:r w:rsidRPr="001F312F">
              <w:t>Многоцентрового международного исследования «Дармис-2018»</w:t>
            </w:r>
          </w:p>
        </w:tc>
        <w:tc>
          <w:tcPr>
            <w:tcW w:w="1754" w:type="pct"/>
            <w:gridSpan w:val="2"/>
            <w:shd w:val="clear" w:color="auto" w:fill="auto"/>
          </w:tcPr>
          <w:p w14:paraId="267DF458" w14:textId="77777777" w:rsidR="0060242D" w:rsidRPr="001F312F" w:rsidRDefault="0060242D" w:rsidP="0060242D">
            <w:r w:rsidRPr="001F312F">
              <w:t>УРОЛОГИЯ, 2020, №1 / UROLOGIIA, 2020, №1 С. 19-31</w:t>
            </w:r>
          </w:p>
          <w:p w14:paraId="580B8748" w14:textId="5C55F719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rStyle w:val="jrnl"/>
                <w:highlight w:val="yellow"/>
              </w:rPr>
            </w:pPr>
          </w:p>
        </w:tc>
      </w:tr>
      <w:tr w:rsidR="001F312F" w:rsidRPr="001F312F" w14:paraId="45873622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3FDA2F3F" w14:textId="58C33603" w:rsidR="0060242D" w:rsidRPr="001F312F" w:rsidRDefault="001F312F" w:rsidP="00C45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59" w:type="pct"/>
            <w:shd w:val="clear" w:color="auto" w:fill="auto"/>
          </w:tcPr>
          <w:p w14:paraId="305365D2" w14:textId="2B8E04C1" w:rsidR="0060242D" w:rsidRPr="001F312F" w:rsidRDefault="00221E4E" w:rsidP="00C456BF">
            <w:r w:rsidRPr="001F312F">
              <w:rPr>
                <w:lang w:val="en-US"/>
              </w:rPr>
              <w:t>Ludmila</w:t>
            </w:r>
            <w:r w:rsidRPr="001F312F">
              <w:t xml:space="preserve"> </w:t>
            </w:r>
            <w:proofErr w:type="spellStart"/>
            <w:r w:rsidRPr="001F312F">
              <w:rPr>
                <w:lang w:val="en-US"/>
              </w:rPr>
              <w:t>AkhmaltdinovaI</w:t>
            </w:r>
            <w:proofErr w:type="spellEnd"/>
            <w:r w:rsidRPr="001F312F">
              <w:t xml:space="preserve">. </w:t>
            </w:r>
            <w:proofErr w:type="spellStart"/>
            <w:r w:rsidRPr="001F312F">
              <w:rPr>
                <w:lang w:val="en-US"/>
              </w:rPr>
              <w:t>KadyrovaV</w:t>
            </w:r>
            <w:proofErr w:type="spellEnd"/>
            <w:r w:rsidRPr="001F312F">
              <w:t xml:space="preserve">. </w:t>
            </w:r>
            <w:proofErr w:type="spellStart"/>
            <w:proofErr w:type="gramStart"/>
            <w:r w:rsidRPr="001F312F">
              <w:rPr>
                <w:lang w:val="en-US"/>
              </w:rPr>
              <w:t>Zhumaliyeva</w:t>
            </w:r>
            <w:proofErr w:type="spellEnd"/>
            <w:r w:rsidRPr="001F312F">
              <w:t xml:space="preserve"> ,</w:t>
            </w:r>
            <w:proofErr w:type="gramEnd"/>
            <w:r w:rsidRPr="001F312F">
              <w:t xml:space="preserve"> </w:t>
            </w:r>
            <w:proofErr w:type="spellStart"/>
            <w:r w:rsidRPr="001F312F">
              <w:rPr>
                <w:lang w:val="en-US"/>
              </w:rPr>
              <w:t>Avdienko</w:t>
            </w:r>
            <w:proofErr w:type="spellEnd"/>
            <w:r w:rsidRPr="001F312F">
              <w:t xml:space="preserve"> </w:t>
            </w:r>
            <w:r w:rsidRPr="001F312F">
              <w:rPr>
                <w:lang w:val="en-US"/>
              </w:rPr>
              <w:t>O</w:t>
            </w:r>
            <w:r w:rsidRPr="001F312F">
              <w:t>.</w:t>
            </w:r>
            <w:r w:rsidRPr="001F312F">
              <w:rPr>
                <w:lang w:val="en-US"/>
              </w:rPr>
              <w:t>V</w:t>
            </w:r>
            <w:r w:rsidRPr="001F312F">
              <w:t xml:space="preserve">, </w:t>
            </w:r>
            <w:proofErr w:type="spellStart"/>
            <w:r w:rsidRPr="001F312F">
              <w:rPr>
                <w:lang w:val="en-US"/>
              </w:rPr>
              <w:t>Babenko</w:t>
            </w:r>
            <w:proofErr w:type="spellEnd"/>
            <w:r w:rsidRPr="001F312F">
              <w:t xml:space="preserve"> </w:t>
            </w:r>
            <w:r w:rsidRPr="001F312F">
              <w:rPr>
                <w:lang w:val="en-US"/>
              </w:rPr>
              <w:t>D</w:t>
            </w:r>
            <w:r w:rsidRPr="001F312F">
              <w:t>.</w:t>
            </w:r>
            <w:r w:rsidRPr="001F312F">
              <w:rPr>
                <w:lang w:val="en-US"/>
              </w:rPr>
              <w:t>B</w:t>
            </w:r>
            <w:r w:rsidRPr="001F312F">
              <w:t xml:space="preserve">, </w:t>
            </w:r>
            <w:r w:rsidRPr="001F312F">
              <w:rPr>
                <w:lang w:val="en-US"/>
              </w:rPr>
              <w:t>Sirota</w:t>
            </w:r>
            <w:r w:rsidRPr="001F312F">
              <w:t xml:space="preserve"> </w:t>
            </w:r>
            <w:r w:rsidRPr="001F312F">
              <w:rPr>
                <w:lang w:val="en-US"/>
              </w:rPr>
              <w:t>V</w:t>
            </w:r>
            <w:r w:rsidRPr="001F312F">
              <w:t>.</w:t>
            </w:r>
            <w:r w:rsidRPr="001F312F">
              <w:rPr>
                <w:lang w:val="en-US"/>
              </w:rPr>
              <w:t>B</w:t>
            </w:r>
            <w:r w:rsidRPr="001F312F">
              <w:t xml:space="preserve">., </w:t>
            </w:r>
            <w:proofErr w:type="spellStart"/>
            <w:r w:rsidRPr="001F312F">
              <w:rPr>
                <w:lang w:val="en-US"/>
              </w:rPr>
              <w:t>Maratkyzy</w:t>
            </w:r>
            <w:proofErr w:type="spellEnd"/>
            <w:r w:rsidRPr="001F312F">
              <w:t xml:space="preserve"> </w:t>
            </w:r>
            <w:r w:rsidRPr="001F312F">
              <w:rPr>
                <w:lang w:val="en-US"/>
              </w:rPr>
              <w:t>M</w:t>
            </w:r>
            <w:r w:rsidRPr="001F312F">
              <w:t xml:space="preserve">, </w:t>
            </w:r>
            <w:r w:rsidRPr="001F312F">
              <w:rPr>
                <w:lang w:val="en-US"/>
              </w:rPr>
              <w:t>A</w:t>
            </w:r>
            <w:r w:rsidRPr="001F312F">
              <w:t xml:space="preserve">. </w:t>
            </w:r>
            <w:proofErr w:type="spellStart"/>
            <w:r w:rsidRPr="001F312F">
              <w:rPr>
                <w:lang w:val="en-US"/>
              </w:rPr>
              <w:t>Turmukhambetova</w:t>
            </w:r>
            <w:proofErr w:type="spellEnd"/>
          </w:p>
        </w:tc>
        <w:tc>
          <w:tcPr>
            <w:tcW w:w="1300" w:type="pct"/>
            <w:gridSpan w:val="2"/>
            <w:shd w:val="clear" w:color="auto" w:fill="auto"/>
          </w:tcPr>
          <w:p w14:paraId="0A75EC47" w14:textId="407482FA" w:rsidR="0060242D" w:rsidRPr="001F312F" w:rsidRDefault="00221E4E" w:rsidP="00C456BF">
            <w:pPr>
              <w:tabs>
                <w:tab w:val="left" w:pos="993"/>
              </w:tabs>
              <w:rPr>
                <w:lang w:val="en-US"/>
              </w:rPr>
            </w:pPr>
            <w:r w:rsidRPr="001F312F">
              <w:rPr>
                <w:lang w:val="en-US"/>
              </w:rPr>
              <w:t>Identification of predictive biomarkers in colorectal adenocarcinoma</w:t>
            </w:r>
          </w:p>
        </w:tc>
        <w:tc>
          <w:tcPr>
            <w:tcW w:w="1754" w:type="pct"/>
            <w:gridSpan w:val="2"/>
            <w:shd w:val="clear" w:color="auto" w:fill="auto"/>
          </w:tcPr>
          <w:p w14:paraId="1605759F" w14:textId="77777777" w:rsidR="00221E4E" w:rsidRPr="001F312F" w:rsidRDefault="00221E4E" w:rsidP="00221E4E">
            <w:pPr>
              <w:pStyle w:val="details"/>
              <w:shd w:val="clear" w:color="auto" w:fill="FFFFFF"/>
              <w:spacing w:before="0" w:beforeAutospacing="0" w:after="0" w:afterAutospacing="0"/>
              <w:rPr>
                <w:rStyle w:val="jrnl"/>
                <w:lang w:val="en-US"/>
              </w:rPr>
            </w:pPr>
            <w:r w:rsidRPr="001F312F">
              <w:rPr>
                <w:rStyle w:val="jrnl"/>
                <w:lang w:val="en-US"/>
              </w:rPr>
              <w:t>Annals of Oncology V. 31, S. 3, S95-S96, JULY 01, 2020</w:t>
            </w:r>
          </w:p>
          <w:p w14:paraId="68F6221A" w14:textId="53FC04B4" w:rsidR="0060242D" w:rsidRPr="001F312F" w:rsidRDefault="0060242D" w:rsidP="00221E4E">
            <w:pPr>
              <w:pStyle w:val="details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60242D" w:rsidRPr="001F312F" w14:paraId="78D9CF63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3A3D6CF0" w14:textId="5F420221" w:rsidR="0060242D" w:rsidRPr="001F312F" w:rsidRDefault="001F312F" w:rsidP="00C45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59" w:type="pct"/>
            <w:shd w:val="clear" w:color="auto" w:fill="auto"/>
          </w:tcPr>
          <w:p w14:paraId="6188F366" w14:textId="05C32BA7" w:rsidR="0060242D" w:rsidRPr="001F312F" w:rsidRDefault="00221E4E" w:rsidP="00C456BF">
            <w:pPr>
              <w:rPr>
                <w:lang w:val="en-US"/>
              </w:rPr>
            </w:pPr>
            <w:r w:rsidRPr="001F312F">
              <w:rPr>
                <w:lang w:val="en-US"/>
              </w:rPr>
              <w:t xml:space="preserve">Yegorov, S., </w:t>
            </w:r>
            <w:proofErr w:type="spellStart"/>
            <w:r w:rsidRPr="001F312F">
              <w:rPr>
                <w:lang w:val="en-US"/>
              </w:rPr>
              <w:t>Babenko</w:t>
            </w:r>
            <w:proofErr w:type="spellEnd"/>
            <w:r w:rsidRPr="001F312F">
              <w:rPr>
                <w:lang w:val="en-US"/>
              </w:rPr>
              <w:t xml:space="preserve">, D., </w:t>
            </w:r>
            <w:proofErr w:type="spellStart"/>
            <w:r w:rsidRPr="001F312F">
              <w:rPr>
                <w:lang w:val="en-US"/>
              </w:rPr>
              <w:t>Kozhakhmetov</w:t>
            </w:r>
            <w:proofErr w:type="spellEnd"/>
            <w:r w:rsidRPr="001F312F">
              <w:rPr>
                <w:lang w:val="en-US"/>
              </w:rPr>
              <w:t xml:space="preserve">, S., </w:t>
            </w:r>
            <w:proofErr w:type="spellStart"/>
            <w:r w:rsidRPr="001F312F">
              <w:rPr>
                <w:lang w:val="en-US"/>
              </w:rPr>
              <w:t>Kadyrova</w:t>
            </w:r>
            <w:proofErr w:type="spellEnd"/>
            <w:r w:rsidRPr="001F312F">
              <w:rPr>
                <w:lang w:val="en-US"/>
              </w:rPr>
              <w:t xml:space="preserve">, I., </w:t>
            </w:r>
            <w:proofErr w:type="spellStart"/>
            <w:r w:rsidRPr="001F312F">
              <w:rPr>
                <w:lang w:val="en-US"/>
              </w:rPr>
              <w:t>Nurgozhina</w:t>
            </w:r>
            <w:proofErr w:type="spellEnd"/>
            <w:r w:rsidRPr="001F312F">
              <w:rPr>
                <w:lang w:val="en-US"/>
              </w:rPr>
              <w:t xml:space="preserve">, A., </w:t>
            </w:r>
            <w:proofErr w:type="spellStart"/>
            <w:r w:rsidRPr="001F312F">
              <w:rPr>
                <w:lang w:val="en-US"/>
              </w:rPr>
              <w:t>Nurgaziyev</w:t>
            </w:r>
            <w:proofErr w:type="spellEnd"/>
            <w:r w:rsidRPr="001F312F">
              <w:rPr>
                <w:lang w:val="en-US"/>
              </w:rPr>
              <w:t xml:space="preserve">, M., Good, S.V., </w:t>
            </w:r>
            <w:proofErr w:type="spellStart"/>
            <w:r w:rsidRPr="001F312F">
              <w:rPr>
                <w:lang w:val="en-US"/>
              </w:rPr>
              <w:t>Hortelano</w:t>
            </w:r>
            <w:proofErr w:type="spellEnd"/>
            <w:r w:rsidRPr="001F312F">
              <w:rPr>
                <w:lang w:val="en-US"/>
              </w:rPr>
              <w:t xml:space="preserve">, G.H., </w:t>
            </w:r>
            <w:proofErr w:type="spellStart"/>
            <w:r w:rsidRPr="001F312F">
              <w:rPr>
                <w:lang w:val="en-US"/>
              </w:rPr>
              <w:t>Yermekbayeva</w:t>
            </w:r>
            <w:proofErr w:type="spellEnd"/>
            <w:r w:rsidRPr="001F312F">
              <w:rPr>
                <w:lang w:val="en-US"/>
              </w:rPr>
              <w:t xml:space="preserve">, B, </w:t>
            </w:r>
            <w:proofErr w:type="spellStart"/>
            <w:r w:rsidRPr="001F312F">
              <w:rPr>
                <w:lang w:val="en-US"/>
              </w:rPr>
              <w:t>Kushugulova</w:t>
            </w:r>
            <w:proofErr w:type="spellEnd"/>
            <w:r w:rsidRPr="001F312F">
              <w:rPr>
                <w:lang w:val="en-US"/>
              </w:rPr>
              <w:t xml:space="preserve">, </w:t>
            </w:r>
            <w:proofErr w:type="spellStart"/>
            <w:proofErr w:type="gramStart"/>
            <w:r w:rsidRPr="001F312F">
              <w:rPr>
                <w:lang w:val="en-US"/>
              </w:rPr>
              <w:t>A.Akhmaltdinova</w:t>
            </w:r>
            <w:proofErr w:type="spellEnd"/>
            <w:proofErr w:type="gramEnd"/>
          </w:p>
        </w:tc>
        <w:tc>
          <w:tcPr>
            <w:tcW w:w="1300" w:type="pct"/>
            <w:gridSpan w:val="2"/>
            <w:shd w:val="clear" w:color="auto" w:fill="auto"/>
          </w:tcPr>
          <w:p w14:paraId="5DEE8371" w14:textId="67A51615" w:rsidR="0060242D" w:rsidRPr="001F312F" w:rsidRDefault="00221E4E" w:rsidP="00C456BF">
            <w:pPr>
              <w:tabs>
                <w:tab w:val="left" w:pos="993"/>
              </w:tabs>
              <w:rPr>
                <w:lang w:val="en-US"/>
              </w:rPr>
            </w:pPr>
            <w:r w:rsidRPr="001F312F">
              <w:rPr>
                <w:lang w:val="en-US"/>
              </w:rPr>
              <w:t xml:space="preserve">Psoriasis Is Associated </w:t>
            </w:r>
            <w:proofErr w:type="gramStart"/>
            <w:r w:rsidRPr="001F312F">
              <w:rPr>
                <w:lang w:val="en-US"/>
              </w:rPr>
              <w:t>With</w:t>
            </w:r>
            <w:proofErr w:type="gramEnd"/>
            <w:r w:rsidRPr="001F312F">
              <w:rPr>
                <w:lang w:val="en-US"/>
              </w:rPr>
              <w:t xml:space="preserve"> Elevated Gut IL-1</w:t>
            </w:r>
            <w:r w:rsidRPr="001F312F">
              <w:t>α</w:t>
            </w:r>
            <w:r w:rsidRPr="001F312F">
              <w:rPr>
                <w:lang w:val="en-US"/>
              </w:rPr>
              <w:t xml:space="preserve"> and Intestinal Microbiome Alterations</w:t>
            </w:r>
          </w:p>
        </w:tc>
        <w:tc>
          <w:tcPr>
            <w:tcW w:w="1754" w:type="pct"/>
            <w:gridSpan w:val="2"/>
            <w:shd w:val="clear" w:color="auto" w:fill="auto"/>
          </w:tcPr>
          <w:p w14:paraId="0C152DD7" w14:textId="77777777" w:rsidR="00221E4E" w:rsidRPr="001F312F" w:rsidRDefault="00221E4E" w:rsidP="00221E4E">
            <w:pPr>
              <w:pStyle w:val="details"/>
              <w:shd w:val="clear" w:color="auto" w:fill="FFFFFF"/>
              <w:rPr>
                <w:rStyle w:val="jrnl"/>
                <w:lang w:val="en-US"/>
              </w:rPr>
            </w:pPr>
            <w:r w:rsidRPr="001F312F">
              <w:rPr>
                <w:rStyle w:val="jrnl"/>
                <w:lang w:val="en-US"/>
              </w:rPr>
              <w:t xml:space="preserve">Frontiers in </w:t>
            </w:r>
            <w:proofErr w:type="gramStart"/>
            <w:r w:rsidRPr="001F312F">
              <w:rPr>
                <w:rStyle w:val="jrnl"/>
                <w:lang w:val="en-US"/>
              </w:rPr>
              <w:t>Immunology.-</w:t>
            </w:r>
            <w:proofErr w:type="gramEnd"/>
            <w:r w:rsidRPr="001F312F">
              <w:rPr>
                <w:rStyle w:val="jrnl"/>
                <w:lang w:val="en-US"/>
              </w:rPr>
              <w:t>2020.-V. 11.- 571319.</w:t>
            </w:r>
          </w:p>
          <w:p w14:paraId="22357BC4" w14:textId="77777777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60242D" w:rsidRPr="001F312F" w14:paraId="4CDEA443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1B951128" w14:textId="196643F1" w:rsidR="0060242D" w:rsidRPr="001F312F" w:rsidRDefault="001F312F" w:rsidP="00C45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59" w:type="pct"/>
            <w:shd w:val="clear" w:color="auto" w:fill="auto"/>
          </w:tcPr>
          <w:p w14:paraId="40BFEFDE" w14:textId="5A82B385" w:rsidR="0060242D" w:rsidRPr="001F312F" w:rsidRDefault="00221E4E" w:rsidP="00C456BF">
            <w:pPr>
              <w:rPr>
                <w:lang w:val="en-US"/>
              </w:rPr>
            </w:pPr>
            <w:proofErr w:type="spellStart"/>
            <w:r w:rsidRPr="001F312F">
              <w:rPr>
                <w:lang w:val="en-US"/>
              </w:rPr>
              <w:t>Kadyrova</w:t>
            </w:r>
            <w:proofErr w:type="spellEnd"/>
            <w:r w:rsidRPr="001F312F">
              <w:rPr>
                <w:lang w:val="en-US"/>
              </w:rPr>
              <w:t xml:space="preserve"> I., </w:t>
            </w:r>
            <w:proofErr w:type="spellStart"/>
            <w:r w:rsidRPr="001F312F">
              <w:rPr>
                <w:lang w:val="en-US"/>
              </w:rPr>
              <w:t>Babenko</w:t>
            </w:r>
            <w:proofErr w:type="spellEnd"/>
            <w:r w:rsidRPr="001F312F">
              <w:rPr>
                <w:lang w:val="en-US"/>
              </w:rPr>
              <w:t xml:space="preserve"> D., </w:t>
            </w:r>
            <w:proofErr w:type="spellStart"/>
            <w:r w:rsidRPr="001F312F">
              <w:rPr>
                <w:lang w:val="en-US"/>
              </w:rPr>
              <w:t>Kolesnichenko</w:t>
            </w:r>
            <w:proofErr w:type="spellEnd"/>
            <w:r w:rsidRPr="001F312F">
              <w:rPr>
                <w:lang w:val="en-US"/>
              </w:rPr>
              <w:t xml:space="preserve"> S., </w:t>
            </w:r>
            <w:proofErr w:type="spellStart"/>
            <w:r w:rsidRPr="001F312F">
              <w:rPr>
                <w:lang w:val="en-US"/>
              </w:rPr>
              <w:t>Kolesnikova</w:t>
            </w:r>
            <w:proofErr w:type="spellEnd"/>
            <w:r w:rsidRPr="001F312F">
              <w:rPr>
                <w:lang w:val="en-US"/>
              </w:rPr>
              <w:t xml:space="preserve"> Y., </w:t>
            </w:r>
            <w:proofErr w:type="spellStart"/>
            <w:r w:rsidRPr="001F312F">
              <w:rPr>
                <w:lang w:val="en-US"/>
              </w:rPr>
              <w:t>Turmukhambetova</w:t>
            </w:r>
            <w:proofErr w:type="spellEnd"/>
            <w:r w:rsidRPr="001F312F">
              <w:rPr>
                <w:lang w:val="en-US"/>
              </w:rPr>
              <w:t xml:space="preserve"> A., </w:t>
            </w:r>
            <w:proofErr w:type="spellStart"/>
            <w:r w:rsidRPr="001F312F">
              <w:rPr>
                <w:lang w:val="en-US"/>
              </w:rPr>
              <w:t>Akhmaltdinova</w:t>
            </w:r>
            <w:proofErr w:type="spellEnd"/>
            <w:r w:rsidRPr="001F312F">
              <w:rPr>
                <w:lang w:val="en-US"/>
              </w:rPr>
              <w:t xml:space="preserve"> L., </w:t>
            </w:r>
            <w:proofErr w:type="spellStart"/>
            <w:r w:rsidRPr="001F312F">
              <w:rPr>
                <w:lang w:val="en-US"/>
              </w:rPr>
              <w:t>Korshukov</w:t>
            </w:r>
            <w:proofErr w:type="spellEnd"/>
            <w:r w:rsidRPr="001F312F">
              <w:rPr>
                <w:lang w:val="en-US"/>
              </w:rPr>
              <w:t xml:space="preserve"> I., Sirota V., </w:t>
            </w:r>
            <w:proofErr w:type="spellStart"/>
            <w:r w:rsidRPr="001F312F">
              <w:rPr>
                <w:lang w:val="en-US"/>
              </w:rPr>
              <w:t>Zhumaliyeva</w:t>
            </w:r>
            <w:proofErr w:type="spellEnd"/>
            <w:r w:rsidRPr="001F312F">
              <w:rPr>
                <w:lang w:val="en-US"/>
              </w:rPr>
              <w:t xml:space="preserve"> V., </w:t>
            </w:r>
            <w:proofErr w:type="spellStart"/>
            <w:r w:rsidRPr="001F312F">
              <w:rPr>
                <w:lang w:val="en-US"/>
              </w:rPr>
              <w:t>Tayzhanova</w:t>
            </w:r>
            <w:proofErr w:type="spellEnd"/>
            <w:r w:rsidRPr="001F312F">
              <w:rPr>
                <w:lang w:val="en-US"/>
              </w:rPr>
              <w:t xml:space="preserve"> D.</w:t>
            </w:r>
          </w:p>
        </w:tc>
        <w:tc>
          <w:tcPr>
            <w:tcW w:w="1300" w:type="pct"/>
            <w:gridSpan w:val="2"/>
            <w:shd w:val="clear" w:color="auto" w:fill="auto"/>
          </w:tcPr>
          <w:p w14:paraId="1E61E44D" w14:textId="14894491" w:rsidR="0060242D" w:rsidRPr="001F312F" w:rsidRDefault="00221E4E" w:rsidP="00C456BF">
            <w:pPr>
              <w:tabs>
                <w:tab w:val="left" w:pos="993"/>
              </w:tabs>
              <w:rPr>
                <w:lang w:val="en-US"/>
              </w:rPr>
            </w:pPr>
            <w:r w:rsidRPr="001F312F">
              <w:rPr>
                <w:lang w:val="en-US"/>
              </w:rPr>
              <w:t>Genetic polymorphism profile associated with cetuximab efficiency in colorectal cancer patients from Kazakhstan</w:t>
            </w:r>
          </w:p>
        </w:tc>
        <w:tc>
          <w:tcPr>
            <w:tcW w:w="1754" w:type="pct"/>
            <w:gridSpan w:val="2"/>
            <w:shd w:val="clear" w:color="auto" w:fill="auto"/>
          </w:tcPr>
          <w:p w14:paraId="6D8223E8" w14:textId="77777777" w:rsidR="00221E4E" w:rsidRPr="001F312F" w:rsidRDefault="00221E4E" w:rsidP="00221E4E">
            <w:pPr>
              <w:pStyle w:val="a6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1F312F">
              <w:rPr>
                <w:shd w:val="clear" w:color="auto" w:fill="FFFFFF"/>
                <w:lang w:val="en-US"/>
              </w:rPr>
              <w:t xml:space="preserve">Annals of </w:t>
            </w:r>
            <w:proofErr w:type="gramStart"/>
            <w:r w:rsidRPr="001F312F">
              <w:rPr>
                <w:shd w:val="clear" w:color="auto" w:fill="FFFFFF"/>
                <w:lang w:val="en-US"/>
              </w:rPr>
              <w:t>oncology.-</w:t>
            </w:r>
            <w:proofErr w:type="gramEnd"/>
            <w:r w:rsidRPr="001F312F">
              <w:rPr>
                <w:shd w:val="clear" w:color="auto" w:fill="FFFFFF"/>
                <w:lang w:val="en-US"/>
              </w:rPr>
              <w:t xml:space="preserve">2020.-V 31.-P.447. </w:t>
            </w:r>
          </w:p>
          <w:p w14:paraId="2C8030D8" w14:textId="77777777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60242D" w:rsidRPr="001F312F" w14:paraId="0867EDB9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07457C61" w14:textId="27D6A5A0" w:rsidR="0060242D" w:rsidRPr="001F312F" w:rsidRDefault="001F312F" w:rsidP="00C45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pct"/>
            <w:shd w:val="clear" w:color="auto" w:fill="auto"/>
          </w:tcPr>
          <w:p w14:paraId="3039A28E" w14:textId="77777777" w:rsidR="00221E4E" w:rsidRPr="001F312F" w:rsidRDefault="00221E4E" w:rsidP="00221E4E">
            <w:pPr>
              <w:rPr>
                <w:lang w:val="en-US"/>
              </w:rPr>
            </w:pPr>
            <w:hyperlink r:id="rId26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Lavrinenko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 xml:space="preserve"> A.</w:t>
              </w:r>
            </w:hyperlink>
            <w:r w:rsidRPr="001F312F">
              <w:rPr>
                <w:lang w:val="en-US"/>
              </w:rPr>
              <w:t xml:space="preserve">, </w:t>
            </w:r>
            <w:proofErr w:type="spellStart"/>
            <w:r w:rsidRPr="001F312F">
              <w:rPr>
                <w:lang w:val="en-US"/>
              </w:rPr>
              <w:t>Sheck</w:t>
            </w:r>
            <w:proofErr w:type="spellEnd"/>
            <w:r w:rsidRPr="001F312F">
              <w:rPr>
                <w:lang w:val="en-US"/>
              </w:rPr>
              <w:t xml:space="preserve"> E.,</w:t>
            </w:r>
          </w:p>
          <w:p w14:paraId="0FC13C5B" w14:textId="2E1DEADE" w:rsidR="0060242D" w:rsidRPr="001F312F" w:rsidRDefault="00221E4E" w:rsidP="00221E4E">
            <w:pPr>
              <w:rPr>
                <w:lang w:val="en-US"/>
              </w:rPr>
            </w:pPr>
            <w:proofErr w:type="spellStart"/>
            <w:r w:rsidRPr="001F312F">
              <w:rPr>
                <w:lang w:val="en-US"/>
              </w:rPr>
              <w:t>Kolesnichenko</w:t>
            </w:r>
            <w:proofErr w:type="spellEnd"/>
            <w:r w:rsidRPr="001F312F">
              <w:rPr>
                <w:lang w:val="en-US"/>
              </w:rPr>
              <w:t xml:space="preserve"> S., </w:t>
            </w:r>
            <w:hyperlink r:id="rId27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Turmukhambetova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 xml:space="preserve">  A.</w:t>
              </w:r>
            </w:hyperlink>
            <w:r w:rsidRPr="001F312F">
              <w:rPr>
                <w:lang w:val="en-US"/>
              </w:rPr>
              <w:t xml:space="preserve">, </w:t>
            </w:r>
            <w:hyperlink r:id="rId28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Azizov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 xml:space="preserve"> I.</w:t>
              </w:r>
            </w:hyperlink>
          </w:p>
        </w:tc>
        <w:tc>
          <w:tcPr>
            <w:tcW w:w="1300" w:type="pct"/>
            <w:gridSpan w:val="2"/>
            <w:shd w:val="clear" w:color="auto" w:fill="auto"/>
          </w:tcPr>
          <w:p w14:paraId="27260FEB" w14:textId="77777777" w:rsidR="00221E4E" w:rsidRPr="001F312F" w:rsidRDefault="00221E4E" w:rsidP="00221E4E">
            <w:pPr>
              <w:rPr>
                <w:lang w:val="en-US"/>
              </w:rPr>
            </w:pPr>
            <w:hyperlink r:id="rId29" w:tooltip="Посмотреть сведения о документе" w:history="1">
              <w:r w:rsidRPr="001F312F">
                <w:rPr>
                  <w:rStyle w:val="a7"/>
                  <w:color w:val="auto"/>
                  <w:u w:val="none"/>
                  <w:lang w:val="en-US"/>
                </w:rPr>
                <w:t xml:space="preserve">Antibiotic resistance and genotypes of nosocomial strains of </w:t>
              </w:r>
              <w:r w:rsidRPr="001F312F">
                <w:rPr>
                  <w:rStyle w:val="a7"/>
                  <w:color w:val="auto"/>
                  <w:u w:val="none"/>
                </w:rPr>
                <w:t>А</w:t>
              </w:r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cinetobacter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baumannii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 xml:space="preserve"> in </w:t>
              </w:r>
              <w:r w:rsidRPr="001F312F">
                <w:rPr>
                  <w:rStyle w:val="a7"/>
                  <w:color w:val="auto"/>
                  <w:u w:val="none"/>
                </w:rPr>
                <w:t>К</w:t>
              </w:r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azakhstan</w:t>
              </w:r>
              <w:proofErr w:type="spellEnd"/>
            </w:hyperlink>
          </w:p>
          <w:p w14:paraId="03351B7F" w14:textId="77777777" w:rsidR="0060242D" w:rsidRPr="001F312F" w:rsidRDefault="0060242D" w:rsidP="00C456BF">
            <w:p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14:paraId="24900298" w14:textId="77777777" w:rsidR="00221E4E" w:rsidRPr="001F312F" w:rsidRDefault="00221E4E" w:rsidP="00221E4E">
            <w:hyperlink r:id="rId30" w:tooltip="Посмотреть сведения о документе" w:history="1">
              <w:proofErr w:type="spellStart"/>
              <w:r w:rsidRPr="001F312F">
                <w:rPr>
                  <w:rStyle w:val="a7"/>
                  <w:color w:val="auto"/>
                  <w:u w:val="none"/>
                </w:rPr>
                <w:t>Antibiotics</w:t>
              </w:r>
              <w:proofErr w:type="spellEnd"/>
            </w:hyperlink>
            <w:r w:rsidRPr="001F312F">
              <w:t>, 2021, 10(4), 382</w:t>
            </w:r>
          </w:p>
          <w:p w14:paraId="276C7F9A" w14:textId="77777777" w:rsidR="0060242D" w:rsidRPr="001F312F" w:rsidRDefault="0060242D" w:rsidP="00C456BF">
            <w:pPr>
              <w:pStyle w:val="details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1F312F" w:rsidRPr="001F312F" w14:paraId="1793481A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46CC3C34" w14:textId="47B631FE" w:rsidR="00221E4E" w:rsidRPr="001F312F" w:rsidRDefault="001F312F" w:rsidP="00C45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pct"/>
            <w:shd w:val="clear" w:color="auto" w:fill="auto"/>
          </w:tcPr>
          <w:p w14:paraId="2A6FAFD7" w14:textId="77777777" w:rsidR="00221E4E" w:rsidRPr="001F312F" w:rsidRDefault="00221E4E" w:rsidP="00221E4E">
            <w:pPr>
              <w:rPr>
                <w:lang w:val="en-US"/>
              </w:rPr>
            </w:pPr>
            <w:hyperlink r:id="rId31" w:history="1">
              <w:proofErr w:type="spellStart"/>
              <w:r w:rsidRPr="001F312F">
                <w:rPr>
                  <w:rStyle w:val="a7"/>
                  <w:color w:val="auto"/>
                  <w:u w:val="none"/>
                  <w:lang w:val="en-US"/>
                </w:rPr>
                <w:t>Kolesnichenko</w:t>
              </w:r>
              <w:proofErr w:type="spellEnd"/>
              <w:r w:rsidRPr="001F312F">
                <w:rPr>
                  <w:rStyle w:val="a7"/>
                  <w:color w:val="auto"/>
                  <w:u w:val="none"/>
                  <w:lang w:val="en-US"/>
                </w:rPr>
                <w:t xml:space="preserve"> S.I.</w:t>
              </w:r>
            </w:hyperlink>
            <w:r w:rsidRPr="001F312F">
              <w:rPr>
                <w:lang w:val="en-US"/>
              </w:rPr>
              <w:t>, </w:t>
            </w:r>
            <w:proofErr w:type="spellStart"/>
            <w:r w:rsidRPr="001F312F">
              <w:fldChar w:fldCharType="begin"/>
            </w:r>
            <w:r w:rsidRPr="001F312F">
              <w:rPr>
                <w:lang w:val="en-US"/>
              </w:rPr>
              <w:instrText xml:space="preserve"> HYPERLINK "https://www.scopus.com/authid/detail.uri?authorId=57193763117" \o "" </w:instrText>
            </w:r>
            <w:r w:rsidRPr="001F312F"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Lavrinenko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 xml:space="preserve"> A.V.</w:t>
            </w:r>
            <w:r w:rsidRPr="001F312F">
              <w:fldChar w:fldCharType="end"/>
            </w:r>
            <w:r w:rsidRPr="001F312F">
              <w:rPr>
                <w:lang w:val="en-US"/>
              </w:rPr>
              <w:t>, </w:t>
            </w:r>
            <w:proofErr w:type="spellStart"/>
            <w:r w:rsidRPr="001F312F">
              <w:fldChar w:fldCharType="begin"/>
            </w:r>
            <w:r w:rsidRPr="001F312F">
              <w:rPr>
                <w:lang w:val="en-US"/>
              </w:rPr>
              <w:instrText xml:space="preserve"> HYPERLINK "https://www.scopus.com/authid/detail.uri?authorId=56285614700" \o "" </w:instrText>
            </w:r>
            <w:r w:rsidRPr="001F312F">
              <w:fldChar w:fldCharType="separate"/>
            </w:r>
            <w:r w:rsidRPr="001F312F">
              <w:rPr>
                <w:rStyle w:val="a7"/>
                <w:color w:val="auto"/>
                <w:u w:val="none"/>
                <w:lang w:val="en-US"/>
              </w:rPr>
              <w:t>Akhmaltdinova</w:t>
            </w:r>
            <w:proofErr w:type="spellEnd"/>
            <w:r w:rsidRPr="001F312F">
              <w:rPr>
                <w:rStyle w:val="a7"/>
                <w:color w:val="auto"/>
                <w:u w:val="none"/>
                <w:lang w:val="en-US"/>
              </w:rPr>
              <w:t xml:space="preserve"> L.L.</w:t>
            </w:r>
            <w:r w:rsidRPr="001F312F">
              <w:fldChar w:fldCharType="end"/>
            </w:r>
          </w:p>
          <w:p w14:paraId="242E7CDF" w14:textId="77777777" w:rsidR="00221E4E" w:rsidRPr="001F312F" w:rsidRDefault="00221E4E" w:rsidP="00221E4E">
            <w:pPr>
              <w:rPr>
                <w:rStyle w:val="a7"/>
                <w:color w:val="auto"/>
                <w:u w:val="none"/>
                <w:lang w:val="en-US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7E4DB3DF" w14:textId="77777777" w:rsidR="00221E4E" w:rsidRPr="001F312F" w:rsidRDefault="00221E4E" w:rsidP="00221E4E">
            <w:pPr>
              <w:rPr>
                <w:lang w:val="en-US"/>
              </w:rPr>
            </w:pPr>
            <w:hyperlink r:id="rId32" w:tooltip="Посмотреть сведения о документе" w:history="1">
              <w:r w:rsidRPr="001F312F">
                <w:rPr>
                  <w:rStyle w:val="a7"/>
                  <w:color w:val="auto"/>
                  <w:u w:val="none"/>
                  <w:lang w:val="en-US"/>
                </w:rPr>
                <w:t>Bloodstream Infection Etiology among Children and Adults</w:t>
              </w:r>
            </w:hyperlink>
          </w:p>
          <w:p w14:paraId="267932A8" w14:textId="77777777" w:rsidR="00221E4E" w:rsidRPr="001F312F" w:rsidRDefault="00221E4E" w:rsidP="00221E4E">
            <w:pPr>
              <w:rPr>
                <w:rStyle w:val="a7"/>
                <w:color w:val="auto"/>
                <w:u w:val="none"/>
                <w:lang w:val="en-US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14:paraId="74A6122B" w14:textId="12B1C73E" w:rsidR="00221E4E" w:rsidRPr="001F312F" w:rsidRDefault="00221E4E" w:rsidP="00221E4E">
            <w:hyperlink r:id="rId33" w:tooltip="Посмотреть сведения о документе" w:history="1">
              <w:proofErr w:type="spellStart"/>
              <w:r w:rsidRPr="001F312F">
                <w:rPr>
                  <w:rStyle w:val="a7"/>
                  <w:color w:val="auto"/>
                  <w:u w:val="none"/>
                </w:rPr>
                <w:t>International</w:t>
              </w:r>
              <w:proofErr w:type="spellEnd"/>
              <w:r w:rsidRPr="001F312F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Pr="001F312F">
                <w:rPr>
                  <w:rStyle w:val="a7"/>
                  <w:color w:val="auto"/>
                  <w:u w:val="none"/>
                </w:rPr>
                <w:t>Journal</w:t>
              </w:r>
              <w:proofErr w:type="spellEnd"/>
              <w:r w:rsidRPr="001F312F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Pr="001F312F">
                <w:rPr>
                  <w:rStyle w:val="a7"/>
                  <w:color w:val="auto"/>
                  <w:u w:val="none"/>
                </w:rPr>
                <w:t>of</w:t>
              </w:r>
              <w:proofErr w:type="spellEnd"/>
              <w:r w:rsidRPr="001F312F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Pr="001F312F">
                <w:rPr>
                  <w:rStyle w:val="a7"/>
                  <w:color w:val="auto"/>
                  <w:u w:val="none"/>
                </w:rPr>
                <w:t>Microbiology</w:t>
              </w:r>
              <w:proofErr w:type="spellEnd"/>
            </w:hyperlink>
            <w:r w:rsidRPr="001F312F">
              <w:t>, 2021, 6657134</w:t>
            </w:r>
          </w:p>
          <w:p w14:paraId="129920FD" w14:textId="77777777" w:rsidR="00221E4E" w:rsidRPr="001F312F" w:rsidRDefault="00221E4E" w:rsidP="00221E4E">
            <w:pPr>
              <w:rPr>
                <w:rStyle w:val="a7"/>
                <w:color w:val="auto"/>
                <w:u w:val="none"/>
                <w:lang w:val="en-US"/>
              </w:rPr>
            </w:pPr>
          </w:p>
        </w:tc>
      </w:tr>
      <w:tr w:rsidR="001F312F" w:rsidRPr="001F312F" w14:paraId="4F916B88" w14:textId="77777777" w:rsidTr="0060242D">
        <w:trPr>
          <w:gridAfter w:val="1"/>
          <w:wAfter w:w="7" w:type="pct"/>
        </w:trPr>
        <w:tc>
          <w:tcPr>
            <w:tcW w:w="380" w:type="pct"/>
            <w:vAlign w:val="center"/>
          </w:tcPr>
          <w:p w14:paraId="1F9CE28F" w14:textId="6C9C4D26" w:rsidR="00221E4E" w:rsidRPr="001F312F" w:rsidRDefault="001F312F" w:rsidP="00C456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pct"/>
            <w:shd w:val="clear" w:color="auto" w:fill="auto"/>
          </w:tcPr>
          <w:p w14:paraId="23E7545F" w14:textId="77777777" w:rsidR="00221E4E" w:rsidRPr="001F312F" w:rsidRDefault="00221E4E" w:rsidP="00221E4E">
            <w:pPr>
              <w:shd w:val="clear" w:color="auto" w:fill="FFFFFF"/>
              <w:rPr>
                <w:sz w:val="21"/>
                <w:szCs w:val="21"/>
                <w:lang w:val="en-US"/>
              </w:rPr>
            </w:pPr>
            <w:hyperlink r:id="rId34" w:history="1">
              <w:proofErr w:type="spellStart"/>
              <w:r w:rsidRPr="001F312F">
                <w:rPr>
                  <w:rStyle w:val="typography07b460"/>
                  <w:sz w:val="21"/>
                  <w:szCs w:val="21"/>
                  <w:bdr w:val="none" w:sz="0" w:space="0" w:color="auto" w:frame="1"/>
                  <w:lang w:val="en-US"/>
                </w:rPr>
                <w:t>Akhmaltdinova</w:t>
              </w:r>
              <w:proofErr w:type="spellEnd"/>
              <w:r w:rsidRPr="001F312F">
                <w:rPr>
                  <w:rStyle w:val="typography07b460"/>
                  <w:sz w:val="21"/>
                  <w:szCs w:val="21"/>
                  <w:bdr w:val="none" w:sz="0" w:space="0" w:color="auto" w:frame="1"/>
                  <w:lang w:val="en-US"/>
                </w:rPr>
                <w:t>, L.</w:t>
              </w:r>
            </w:hyperlink>
            <w:r w:rsidRPr="001F312F">
              <w:rPr>
                <w:sz w:val="21"/>
                <w:szCs w:val="21"/>
                <w:lang w:val="en-US"/>
              </w:rPr>
              <w:t>, </w:t>
            </w:r>
            <w:proofErr w:type="spellStart"/>
            <w:r w:rsidRPr="001F312F">
              <w:rPr>
                <w:sz w:val="21"/>
                <w:szCs w:val="21"/>
              </w:rPr>
              <w:fldChar w:fldCharType="begin"/>
            </w:r>
            <w:r w:rsidRPr="001F312F">
              <w:rPr>
                <w:sz w:val="21"/>
                <w:szCs w:val="21"/>
                <w:lang w:val="en-US"/>
              </w:rPr>
              <w:instrText xml:space="preserve"> HYPERLINK "https://www.scopus.com/authid/detail.uri?authorId=57211798837" </w:instrText>
            </w:r>
            <w:r w:rsidRPr="001F312F">
              <w:rPr>
                <w:sz w:val="21"/>
                <w:szCs w:val="21"/>
              </w:rPr>
              <w:fldChar w:fldCharType="separate"/>
            </w:r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Kolesnichenko</w:t>
            </w:r>
            <w:proofErr w:type="spellEnd"/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, S.</w:t>
            </w:r>
            <w:r w:rsidRPr="001F312F">
              <w:rPr>
                <w:sz w:val="21"/>
                <w:szCs w:val="21"/>
              </w:rPr>
              <w:fldChar w:fldCharType="end"/>
            </w:r>
            <w:r w:rsidRPr="001F312F">
              <w:rPr>
                <w:sz w:val="21"/>
                <w:szCs w:val="21"/>
                <w:lang w:val="en-US"/>
              </w:rPr>
              <w:t>, </w:t>
            </w:r>
            <w:proofErr w:type="spellStart"/>
            <w:r w:rsidRPr="001F312F">
              <w:rPr>
                <w:sz w:val="21"/>
                <w:szCs w:val="21"/>
              </w:rPr>
              <w:fldChar w:fldCharType="begin"/>
            </w:r>
            <w:r w:rsidRPr="001F312F">
              <w:rPr>
                <w:sz w:val="21"/>
                <w:szCs w:val="21"/>
                <w:lang w:val="en-US"/>
              </w:rPr>
              <w:instrText xml:space="preserve"> HYPERLINK "https://www.scopus.com/authid/detail.uri?authorId=57193763117" </w:instrText>
            </w:r>
            <w:r w:rsidRPr="001F312F">
              <w:rPr>
                <w:sz w:val="21"/>
                <w:szCs w:val="21"/>
              </w:rPr>
              <w:fldChar w:fldCharType="separate"/>
            </w:r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Lavrinenko</w:t>
            </w:r>
            <w:proofErr w:type="spellEnd"/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, A.</w:t>
            </w:r>
            <w:r w:rsidRPr="001F312F">
              <w:rPr>
                <w:sz w:val="21"/>
                <w:szCs w:val="21"/>
              </w:rPr>
              <w:fldChar w:fldCharType="end"/>
            </w:r>
            <w:r w:rsidRPr="001F312F">
              <w:rPr>
                <w:sz w:val="21"/>
                <w:szCs w:val="21"/>
                <w:lang w:val="en-US"/>
              </w:rPr>
              <w:t>, ...</w:t>
            </w:r>
            <w:proofErr w:type="spellStart"/>
            <w:r w:rsidRPr="001F312F">
              <w:rPr>
                <w:sz w:val="21"/>
                <w:szCs w:val="21"/>
              </w:rPr>
              <w:fldChar w:fldCharType="begin"/>
            </w:r>
            <w:r w:rsidRPr="001F312F">
              <w:rPr>
                <w:sz w:val="21"/>
                <w:szCs w:val="21"/>
                <w:lang w:val="en-US"/>
              </w:rPr>
              <w:instrText xml:space="preserve"> HYPERLINK "https://www.scopus.com/authid/detail.uri?authorId=57221804349" </w:instrText>
            </w:r>
            <w:r w:rsidRPr="001F312F">
              <w:rPr>
                <w:sz w:val="21"/>
                <w:szCs w:val="21"/>
              </w:rPr>
              <w:fldChar w:fldCharType="separate"/>
            </w:r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Avdienko</w:t>
            </w:r>
            <w:proofErr w:type="spellEnd"/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, O.</w:t>
            </w:r>
            <w:r w:rsidRPr="001F312F">
              <w:rPr>
                <w:sz w:val="21"/>
                <w:szCs w:val="21"/>
              </w:rPr>
              <w:fldChar w:fldCharType="end"/>
            </w:r>
            <w:r w:rsidRPr="001F312F">
              <w:rPr>
                <w:sz w:val="21"/>
                <w:szCs w:val="21"/>
                <w:lang w:val="en-US"/>
              </w:rPr>
              <w:t>, </w:t>
            </w:r>
            <w:proofErr w:type="spellStart"/>
            <w:r w:rsidRPr="001F312F">
              <w:rPr>
                <w:sz w:val="21"/>
                <w:szCs w:val="21"/>
              </w:rPr>
              <w:fldChar w:fldCharType="begin"/>
            </w:r>
            <w:r w:rsidRPr="001F312F">
              <w:rPr>
                <w:sz w:val="21"/>
                <w:szCs w:val="21"/>
                <w:lang w:val="en-US"/>
              </w:rPr>
              <w:instrText xml:space="preserve"> HYPERLINK "https://www.scopus.com/authid/detail.uri?authorId=57359059000" </w:instrText>
            </w:r>
            <w:r w:rsidRPr="001F312F">
              <w:rPr>
                <w:sz w:val="21"/>
                <w:szCs w:val="21"/>
              </w:rPr>
              <w:fldChar w:fldCharType="separate"/>
            </w:r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Panibratec</w:t>
            </w:r>
            <w:proofErr w:type="spellEnd"/>
            <w:r w:rsidRPr="001F312F">
              <w:rPr>
                <w:rStyle w:val="typography07b460"/>
                <w:sz w:val="21"/>
                <w:szCs w:val="21"/>
                <w:bdr w:val="none" w:sz="0" w:space="0" w:color="auto" w:frame="1"/>
                <w:lang w:val="en-US"/>
              </w:rPr>
              <w:t>, L.</w:t>
            </w:r>
            <w:r w:rsidRPr="001F312F">
              <w:rPr>
                <w:sz w:val="21"/>
                <w:szCs w:val="21"/>
              </w:rPr>
              <w:fldChar w:fldCharType="end"/>
            </w:r>
          </w:p>
          <w:p w14:paraId="60AC40E5" w14:textId="77777777" w:rsidR="00221E4E" w:rsidRPr="001F312F" w:rsidRDefault="00221E4E" w:rsidP="001F312F">
            <w:pPr>
              <w:shd w:val="clear" w:color="auto" w:fill="FFFFFF"/>
              <w:rPr>
                <w:rStyle w:val="a7"/>
                <w:color w:val="auto"/>
                <w:u w:val="none"/>
                <w:lang w:val="en-US"/>
              </w:rPr>
            </w:pPr>
          </w:p>
        </w:tc>
        <w:tc>
          <w:tcPr>
            <w:tcW w:w="1300" w:type="pct"/>
            <w:gridSpan w:val="2"/>
            <w:shd w:val="clear" w:color="auto" w:fill="auto"/>
          </w:tcPr>
          <w:p w14:paraId="42EDE1D0" w14:textId="77777777" w:rsidR="001F312F" w:rsidRPr="001F312F" w:rsidRDefault="001F312F" w:rsidP="001F312F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lang w:val="ru-KZ" w:eastAsia="ru-KZ"/>
              </w:rPr>
            </w:pPr>
            <w:proofErr w:type="spellStart"/>
            <w:r w:rsidRPr="001F312F">
              <w:rPr>
                <w:rStyle w:val="list-title"/>
                <w:b w:val="0"/>
              </w:rPr>
              <w:t>Influence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of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Pathogen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Type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on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Neonatal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Sepsis</w:t>
            </w:r>
            <w:proofErr w:type="spellEnd"/>
            <w:r w:rsidRPr="001F312F">
              <w:rPr>
                <w:rStyle w:val="list-title"/>
                <w:b w:val="0"/>
              </w:rPr>
              <w:t xml:space="preserve"> </w:t>
            </w:r>
            <w:proofErr w:type="spellStart"/>
            <w:r w:rsidRPr="001F312F">
              <w:rPr>
                <w:rStyle w:val="list-title"/>
                <w:b w:val="0"/>
              </w:rPr>
              <w:t>Biomarkers</w:t>
            </w:r>
            <w:proofErr w:type="spellEnd"/>
          </w:p>
          <w:p w14:paraId="4B426CD4" w14:textId="77777777" w:rsidR="00221E4E" w:rsidRPr="001F312F" w:rsidRDefault="00221E4E" w:rsidP="00221E4E">
            <w:pPr>
              <w:rPr>
                <w:rStyle w:val="a7"/>
                <w:color w:val="auto"/>
                <w:u w:val="none"/>
                <w:lang w:val="en-US"/>
              </w:rPr>
            </w:pPr>
          </w:p>
        </w:tc>
        <w:tc>
          <w:tcPr>
            <w:tcW w:w="1754" w:type="pct"/>
            <w:gridSpan w:val="2"/>
            <w:shd w:val="clear" w:color="auto" w:fill="auto"/>
          </w:tcPr>
          <w:p w14:paraId="3C584777" w14:textId="77777777" w:rsidR="001F312F" w:rsidRPr="001F312F" w:rsidRDefault="001F312F" w:rsidP="001F312F">
            <w:pPr>
              <w:shd w:val="clear" w:color="auto" w:fill="FFFFFF"/>
              <w:rPr>
                <w:lang w:val="en-US"/>
              </w:rPr>
            </w:pPr>
            <w:r w:rsidRPr="001F312F">
              <w:rPr>
                <w:rStyle w:val="a7"/>
                <w:color w:val="auto"/>
                <w:u w:val="none"/>
                <w:lang w:val="en-US"/>
              </w:rPr>
              <w:t>International Journal of Inflammation</w:t>
            </w:r>
            <w:r w:rsidRPr="001F312F">
              <w:rPr>
                <w:rStyle w:val="a7"/>
                <w:color w:val="auto"/>
                <w:u w:val="none"/>
                <w:lang w:val="en-US"/>
              </w:rPr>
              <w:t xml:space="preserve">, 2021, </w:t>
            </w:r>
            <w:r w:rsidRPr="001F312F">
              <w:rPr>
                <w:rStyle w:val="text-meta"/>
                <w:lang w:val="en-US"/>
              </w:rPr>
              <w:t>1009231</w:t>
            </w:r>
          </w:p>
          <w:p w14:paraId="4E55E079" w14:textId="0DEE2986" w:rsidR="00221E4E" w:rsidRPr="001F312F" w:rsidRDefault="00221E4E" w:rsidP="00221E4E">
            <w:pPr>
              <w:rPr>
                <w:rStyle w:val="a7"/>
                <w:color w:val="auto"/>
                <w:u w:val="none"/>
                <w:lang w:val="en-US"/>
              </w:rPr>
            </w:pPr>
          </w:p>
        </w:tc>
      </w:tr>
    </w:tbl>
    <w:p w14:paraId="363EC432" w14:textId="2125D8C6" w:rsidR="000E5F79" w:rsidRPr="001F312F" w:rsidRDefault="000E5F79" w:rsidP="0060242D">
      <w:pPr>
        <w:rPr>
          <w:lang w:val="en-US"/>
        </w:rPr>
      </w:pPr>
    </w:p>
    <w:sectPr w:rsidR="000E5F79" w:rsidRPr="001F312F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B0CA" w14:textId="77777777" w:rsidR="00B42FB2" w:rsidRDefault="00B42FB2" w:rsidP="001F312F">
      <w:r>
        <w:separator/>
      </w:r>
    </w:p>
  </w:endnote>
  <w:endnote w:type="continuationSeparator" w:id="0">
    <w:p w14:paraId="1AA12BA2" w14:textId="77777777" w:rsidR="00B42FB2" w:rsidRDefault="00B42FB2" w:rsidP="001F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7F67" w14:textId="77777777" w:rsidR="00B42FB2" w:rsidRDefault="00B42FB2" w:rsidP="001F312F">
      <w:r>
        <w:separator/>
      </w:r>
    </w:p>
  </w:footnote>
  <w:footnote w:type="continuationSeparator" w:id="0">
    <w:p w14:paraId="1BA45E96" w14:textId="77777777" w:rsidR="00B42FB2" w:rsidRDefault="00B42FB2" w:rsidP="001F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A79F" w14:textId="27B52121" w:rsidR="001F312F" w:rsidRPr="001F312F" w:rsidRDefault="001F312F" w:rsidP="001F312F">
    <w:pPr>
      <w:jc w:val="center"/>
      <w:rPr>
        <w:sz w:val="28"/>
        <w:szCs w:val="28"/>
      </w:rPr>
    </w:pPr>
    <w:hyperlink r:id="rId1" w:history="1">
      <w:r w:rsidRPr="001F312F">
        <w:rPr>
          <w:rStyle w:val="a7"/>
          <w:color w:val="auto"/>
          <w:sz w:val="28"/>
          <w:szCs w:val="28"/>
          <w:u w:val="none"/>
        </w:rPr>
        <w:t>Основные публикации сотрудников Лаборатории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CA"/>
    <w:rsid w:val="000E5F79"/>
    <w:rsid w:val="001F312F"/>
    <w:rsid w:val="00221E4E"/>
    <w:rsid w:val="0060242D"/>
    <w:rsid w:val="00B42FB2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2491"/>
  <w15:chartTrackingRefBased/>
  <w15:docId w15:val="{A2D2637D-8072-491B-ABFE-10D2C0CC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60242D"/>
    <w:pPr>
      <w:spacing w:before="100" w:beforeAutospacing="1" w:after="100" w:afterAutospacing="1"/>
      <w:outlineLvl w:val="3"/>
    </w:pPr>
    <w:rPr>
      <w:b/>
      <w:bCs/>
      <w:lang w:val="ru-KZ" w:eastAsia="ru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0242D"/>
    <w:rPr>
      <w:rFonts w:ascii="Times New Roman" w:eastAsia="Times New Roman" w:hAnsi="Times New Roman" w:cs="Times New Roman"/>
      <w:b/>
      <w:bCs/>
      <w:sz w:val="24"/>
      <w:szCs w:val="24"/>
      <w:lang w:eastAsia="ru-KZ"/>
    </w:rPr>
  </w:style>
  <w:style w:type="paragraph" w:styleId="a4">
    <w:name w:val="List Paragraph"/>
    <w:basedOn w:val="a"/>
    <w:link w:val="a5"/>
    <w:uiPriority w:val="34"/>
    <w:qFormat/>
    <w:rsid w:val="0060242D"/>
    <w:pPr>
      <w:spacing w:line="276" w:lineRule="auto"/>
      <w:ind w:left="720"/>
      <w:contextualSpacing/>
      <w:jc w:val="both"/>
    </w:pPr>
  </w:style>
  <w:style w:type="paragraph" w:styleId="a6">
    <w:name w:val="Normal (Web)"/>
    <w:basedOn w:val="a"/>
    <w:uiPriority w:val="99"/>
    <w:unhideWhenUsed/>
    <w:rsid w:val="006024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60242D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6024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02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jrnl">
    <w:name w:val="jrnl"/>
    <w:rsid w:val="0060242D"/>
  </w:style>
  <w:style w:type="paragraph" w:customStyle="1" w:styleId="details">
    <w:name w:val="details"/>
    <w:basedOn w:val="a"/>
    <w:rsid w:val="0060242D"/>
    <w:pPr>
      <w:spacing w:before="100" w:beforeAutospacing="1" w:after="100" w:afterAutospacing="1"/>
    </w:pPr>
  </w:style>
  <w:style w:type="character" w:customStyle="1" w:styleId="u-visually-hidden">
    <w:name w:val="u-visually-hidden"/>
    <w:basedOn w:val="a0"/>
    <w:rsid w:val="0060242D"/>
  </w:style>
  <w:style w:type="character" w:customStyle="1" w:styleId="list-title">
    <w:name w:val="list-title"/>
    <w:basedOn w:val="a0"/>
    <w:rsid w:val="0060242D"/>
  </w:style>
  <w:style w:type="character" w:customStyle="1" w:styleId="author">
    <w:name w:val="author"/>
    <w:basedOn w:val="a0"/>
    <w:rsid w:val="0060242D"/>
  </w:style>
  <w:style w:type="character" w:customStyle="1" w:styleId="typography07b460">
    <w:name w:val="typography_07b460"/>
    <w:basedOn w:val="a0"/>
    <w:rsid w:val="00221E4E"/>
  </w:style>
  <w:style w:type="character" w:customStyle="1" w:styleId="linktext">
    <w:name w:val="link__text"/>
    <w:basedOn w:val="a0"/>
    <w:rsid w:val="00221E4E"/>
  </w:style>
  <w:style w:type="character" w:customStyle="1" w:styleId="sr-only">
    <w:name w:val="sr-only"/>
    <w:basedOn w:val="a0"/>
    <w:rsid w:val="00221E4E"/>
  </w:style>
  <w:style w:type="character" w:customStyle="1" w:styleId="text-meta">
    <w:name w:val="text-meta"/>
    <w:basedOn w:val="a0"/>
    <w:rsid w:val="00221E4E"/>
  </w:style>
  <w:style w:type="paragraph" w:styleId="a8">
    <w:name w:val="header"/>
    <w:basedOn w:val="a"/>
    <w:link w:val="a9"/>
    <w:uiPriority w:val="99"/>
    <w:unhideWhenUsed/>
    <w:rsid w:val="001F3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1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F3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1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ure.com/articles/s41598-022-17514-3" TargetMode="External"/><Relationship Id="rId18" Type="http://schemas.openxmlformats.org/officeDocument/2006/relationships/hyperlink" Target="https://doi.org/10.3390/antibiotics11070850" TargetMode="External"/><Relationship Id="rId26" Type="http://schemas.openxmlformats.org/officeDocument/2006/relationships/hyperlink" Target="https://www.scopus.com/authid/detail.uri?authorId=57193763117" TargetMode="External"/><Relationship Id="rId21" Type="http://schemas.openxmlformats.org/officeDocument/2006/relationships/hyperlink" Target="https://doi.org/10.3390/antibiotics11050659" TargetMode="External"/><Relationship Id="rId34" Type="http://schemas.openxmlformats.org/officeDocument/2006/relationships/hyperlink" Target="https://www.scopus.com/authid/detail.uri?authorId=56285614700" TargetMode="External"/><Relationship Id="rId7" Type="http://schemas.openxmlformats.org/officeDocument/2006/relationships/hyperlink" Target="https://www.nature.com/articles/s41598-022-17514-3" TargetMode="External"/><Relationship Id="rId12" Type="http://schemas.openxmlformats.org/officeDocument/2006/relationships/hyperlink" Target="https://www.nature.com/articles/s41598-022-17514-3" TargetMode="External"/><Relationship Id="rId17" Type="http://schemas.openxmlformats.org/officeDocument/2006/relationships/hyperlink" Target="https://www.scopus.com/authid/detail.uri?authorId=56650923400" TargetMode="External"/><Relationship Id="rId25" Type="http://schemas.openxmlformats.org/officeDocument/2006/relationships/hyperlink" Target="https://www.scopus.com/authid/detail.uri?authorId=57215313148" TargetMode="External"/><Relationship Id="rId33" Type="http://schemas.openxmlformats.org/officeDocument/2006/relationships/hyperlink" Target="https://www.scopus.com/sourceid/19900193845?origin=results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ure.com/srep" TargetMode="External"/><Relationship Id="rId20" Type="http://schemas.openxmlformats.org/officeDocument/2006/relationships/hyperlink" Target="https://www.scopus.com/authid/detail.uri?authorId=57193774170" TargetMode="External"/><Relationship Id="rId29" Type="http://schemas.openxmlformats.org/officeDocument/2006/relationships/hyperlink" Target="https://www.scopus.com/record/display.uri?eid=2-s2.0-85104431702&amp;origin=resultsli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98-022-17514-3" TargetMode="External"/><Relationship Id="rId11" Type="http://schemas.openxmlformats.org/officeDocument/2006/relationships/hyperlink" Target="https://www.nature.com/articles/s41598-022-17514-3" TargetMode="External"/><Relationship Id="rId24" Type="http://schemas.openxmlformats.org/officeDocument/2006/relationships/hyperlink" Target="https://doi.org/10.31088/cem2022.11.1.62-72" TargetMode="External"/><Relationship Id="rId32" Type="http://schemas.openxmlformats.org/officeDocument/2006/relationships/hyperlink" Target="https://www.scopus.com/record/display.uri?eid=2-s2.0-85102777934&amp;origin=resultslist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ature.com/articles/s41598-022-17514-3" TargetMode="External"/><Relationship Id="rId23" Type="http://schemas.openxmlformats.org/officeDocument/2006/relationships/hyperlink" Target="https://www.scopus.com/authid/detail.uri?authorId=57193763117" TargetMode="External"/><Relationship Id="rId28" Type="http://schemas.openxmlformats.org/officeDocument/2006/relationships/hyperlink" Target="https://www.scopus.com/authid/detail.uri?authorId=157593914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ature.com/articles/s41598-022-17514-3" TargetMode="External"/><Relationship Id="rId19" Type="http://schemas.openxmlformats.org/officeDocument/2006/relationships/hyperlink" Target="https://www.scopus.com/authid/detail.uri?authorId=56650923400" TargetMode="External"/><Relationship Id="rId31" Type="http://schemas.openxmlformats.org/officeDocument/2006/relationships/hyperlink" Target="https://www.scopus.com/authid/detail.uri?authorId=572117988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ture.com/articles/s41598-022-17514-3" TargetMode="External"/><Relationship Id="rId14" Type="http://schemas.openxmlformats.org/officeDocument/2006/relationships/hyperlink" Target="https://www.nature.com/articles/s41598-022-17514-3" TargetMode="External"/><Relationship Id="rId22" Type="http://schemas.openxmlformats.org/officeDocument/2006/relationships/hyperlink" Target="https://www.scopus.com/authid/detail.uri?authorId=57193823282" TargetMode="External"/><Relationship Id="rId27" Type="http://schemas.openxmlformats.org/officeDocument/2006/relationships/hyperlink" Target="https://www.scopus.com/authid/detail.uri?authorId=56515487900" TargetMode="External"/><Relationship Id="rId30" Type="http://schemas.openxmlformats.org/officeDocument/2006/relationships/hyperlink" Target="https://www.scopus.com/sourceid/21100469670?origin=resultslist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nature.com/articles/s41598-022-17514-3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mu.edu.kz/media/qmudoc/Publikac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Лавриненко</dc:creator>
  <cp:keywords/>
  <dc:description/>
  <cp:lastModifiedBy>Алёна Лавриненко</cp:lastModifiedBy>
  <cp:revision>2</cp:revision>
  <dcterms:created xsi:type="dcterms:W3CDTF">2023-02-03T07:21:00Z</dcterms:created>
  <dcterms:modified xsi:type="dcterms:W3CDTF">2023-02-03T07:36:00Z</dcterms:modified>
</cp:coreProperties>
</file>